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8F4646" w14:textId="7354CDDA" w:rsidR="00792452" w:rsidRDefault="00792452" w:rsidP="00377547">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SA2</w:t>
      </w:r>
      <w:r>
        <w:rPr>
          <w:b/>
          <w:sz w:val="24"/>
        </w:rPr>
        <w:fldChar w:fldCharType="end"/>
      </w:r>
      <w:r>
        <w:rPr>
          <w:b/>
          <w:sz w:val="24"/>
        </w:rPr>
        <w:t xml:space="preserve"> Meeting #157</w:t>
      </w:r>
      <w:r>
        <w:rPr>
          <w:b/>
          <w:sz w:val="24"/>
        </w:rPr>
        <w:tab/>
      </w:r>
      <w:r w:rsidR="000821F8" w:rsidRPr="000821F8">
        <w:rPr>
          <w:b/>
          <w:sz w:val="24"/>
        </w:rPr>
        <w:t>S2-2308223</w:t>
      </w:r>
    </w:p>
    <w:p w14:paraId="2287C785" w14:textId="176A19C3" w:rsidR="00792452" w:rsidRDefault="00792452" w:rsidP="00792452">
      <w:pPr>
        <w:pStyle w:val="CRCoverPage"/>
        <w:outlineLvl w:val="0"/>
        <w:rPr>
          <w:b/>
          <w:sz w:val="24"/>
        </w:rPr>
      </w:pPr>
      <w:r w:rsidRPr="00782C12">
        <w:rPr>
          <w:rFonts w:eastAsia="Arial Unicode MS" w:cs="Arial"/>
          <w:b/>
          <w:bCs/>
          <w:sz w:val="24"/>
        </w:rPr>
        <w:t>22 - 26 May, 2023, Berlin, Germany</w:t>
      </w:r>
      <w:r w:rsidRPr="00FA5EEF">
        <w:rPr>
          <w:rFonts w:eastAsia="Arial Unicode MS" w:cs="Arial"/>
          <w:b/>
          <w:bCs/>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noProof/>
          <w:color w:val="3333FF"/>
        </w:rPr>
        <w:t>(</w:t>
      </w:r>
      <w:r w:rsidRPr="005206CC">
        <w:rPr>
          <w:rFonts w:cs="Arial"/>
          <w:b/>
          <w:noProof/>
          <w:color w:val="0000FF"/>
        </w:rPr>
        <w:t xml:space="preserve">Revision of </w:t>
      </w:r>
      <w:r w:rsidR="000821F8">
        <w:rPr>
          <w:rFonts w:cs="Arial"/>
          <w:b/>
          <w:noProof/>
          <w:color w:val="0000FF"/>
        </w:rPr>
        <w:t>S2-2308037</w:t>
      </w:r>
      <w:r>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18B00FC3" w:rsidR="00A7684E" w:rsidRDefault="00F51E07" w:rsidP="008671B0">
            <w:pPr>
              <w:pStyle w:val="CRCoverPage"/>
              <w:spacing w:after="0"/>
              <w:jc w:val="right"/>
              <w:rPr>
                <w:b/>
                <w:sz w:val="28"/>
              </w:rPr>
            </w:pPr>
            <w:r>
              <w:rPr>
                <w:b/>
                <w:sz w:val="28"/>
              </w:rPr>
              <w:t>23.</w:t>
            </w:r>
            <w:r w:rsidR="00A37FEF">
              <w:rPr>
                <w:b/>
                <w:sz w:val="28"/>
              </w:rPr>
              <w:t>50</w:t>
            </w:r>
            <w:r w:rsidR="008671B0">
              <w:rPr>
                <w:b/>
                <w:sz w:val="28"/>
              </w:rPr>
              <w:t>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0BC949D0" w:rsidR="00A7684E" w:rsidRDefault="00CC2CBA" w:rsidP="00A37FEF">
            <w:pPr>
              <w:pStyle w:val="CRCoverPage"/>
              <w:spacing w:after="0"/>
              <w:jc w:val="center"/>
              <w:rPr>
                <w:b/>
                <w:sz w:val="28"/>
                <w:lang w:eastAsia="zh-CN"/>
              </w:rPr>
            </w:pPr>
            <w:r w:rsidRPr="00CC2CBA">
              <w:rPr>
                <w:b/>
                <w:sz w:val="28"/>
                <w:lang w:eastAsia="zh-CN"/>
              </w:rPr>
              <w:t>3986</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1018925C" w:rsidR="00A7684E" w:rsidRPr="00162342" w:rsidRDefault="000821F8">
            <w:pPr>
              <w:pStyle w:val="CRCoverPage"/>
              <w:spacing w:after="0"/>
              <w:jc w:val="center"/>
              <w:rPr>
                <w:rFonts w:eastAsia="Malgun Gothic"/>
                <w:b/>
                <w:sz w:val="28"/>
                <w:lang w:eastAsia="ko-KR"/>
              </w:rPr>
            </w:pPr>
            <w:r>
              <w:rPr>
                <w:rFonts w:eastAsia="Malgun Gothic"/>
                <w:b/>
                <w:sz w:val="28"/>
                <w:lang w:eastAsia="ko-KR"/>
              </w:rPr>
              <w:t>3</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115355D3" w:rsidR="00A7684E" w:rsidRPr="003E1674" w:rsidRDefault="00C412D1" w:rsidP="0084334D">
            <w:pPr>
              <w:pStyle w:val="CRCoverPage"/>
              <w:spacing w:after="0"/>
              <w:jc w:val="center"/>
              <w:rPr>
                <w:b/>
                <w:sz w:val="28"/>
              </w:rPr>
            </w:pPr>
            <w:r w:rsidRPr="003E1674">
              <w:rPr>
                <w:b/>
                <w:sz w:val="28"/>
              </w:rPr>
              <w:t>18.1</w:t>
            </w:r>
            <w:r w:rsidR="00373093" w:rsidRPr="003E1674">
              <w:rPr>
                <w:b/>
                <w:sz w:val="28"/>
              </w:rPr>
              <w:t>.</w:t>
            </w:r>
            <w:r w:rsidR="0084334D" w:rsidRPr="003E1674">
              <w:rPr>
                <w:b/>
                <w:sz w:val="28"/>
              </w:rPr>
              <w:t>1</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2BD8A779" w:rsidR="00E32389" w:rsidRPr="003F4E3C" w:rsidRDefault="00402577" w:rsidP="00402577">
            <w:pPr>
              <w:pStyle w:val="CRCoverPage"/>
              <w:tabs>
                <w:tab w:val="left" w:pos="857"/>
              </w:tabs>
              <w:spacing w:after="0"/>
              <w:ind w:left="100"/>
              <w:rPr>
                <w:noProof/>
              </w:rPr>
            </w:pPr>
            <w:r>
              <w:t xml:space="preserve">Updates to </w:t>
            </w:r>
            <w:r w:rsidRPr="00402577">
              <w:t>ass</w:t>
            </w:r>
            <w:r>
              <w:t>istance for UE member selection</w:t>
            </w:r>
            <w:r w:rsidR="00196D03">
              <w:t xml:space="preserve"> </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6799A71D" w:rsidR="00E32389" w:rsidRDefault="00E32389" w:rsidP="008671B0">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F839F6" w14:paraId="44F0C1E0" w14:textId="77777777">
        <w:tc>
          <w:tcPr>
            <w:tcW w:w="1843" w:type="dxa"/>
            <w:tcBorders>
              <w:left w:val="single" w:sz="4" w:space="0" w:color="auto"/>
            </w:tcBorders>
          </w:tcPr>
          <w:p w14:paraId="2C754B72" w14:textId="77777777" w:rsidR="00F839F6" w:rsidRDefault="00F839F6" w:rsidP="00F839F6">
            <w:pPr>
              <w:pStyle w:val="CRCoverPage"/>
              <w:tabs>
                <w:tab w:val="right" w:pos="1759"/>
              </w:tabs>
              <w:spacing w:after="0"/>
              <w:rPr>
                <w:b/>
                <w:i/>
              </w:rPr>
            </w:pPr>
            <w:r>
              <w:rPr>
                <w:b/>
                <w:i/>
              </w:rPr>
              <w:t>Work item code:</w:t>
            </w:r>
          </w:p>
        </w:tc>
        <w:tc>
          <w:tcPr>
            <w:tcW w:w="3686" w:type="dxa"/>
            <w:gridSpan w:val="5"/>
            <w:shd w:val="pct30" w:color="FFFF00" w:fill="auto"/>
          </w:tcPr>
          <w:p w14:paraId="2ADC1A2D" w14:textId="2E85C7B6" w:rsidR="00F839F6" w:rsidRDefault="00F839F6" w:rsidP="00F839F6">
            <w:pPr>
              <w:pStyle w:val="CRCoverPage"/>
              <w:spacing w:after="0"/>
              <w:ind w:left="100"/>
            </w:pPr>
            <w:proofErr w:type="spellStart"/>
            <w:r w:rsidRPr="00C542FF">
              <w:t>AIML</w:t>
            </w:r>
            <w:r w:rsidR="004A12A9">
              <w:t>sys</w:t>
            </w:r>
            <w:proofErr w:type="spellEnd"/>
          </w:p>
        </w:tc>
        <w:tc>
          <w:tcPr>
            <w:tcW w:w="567" w:type="dxa"/>
            <w:tcBorders>
              <w:left w:val="nil"/>
            </w:tcBorders>
          </w:tcPr>
          <w:p w14:paraId="58E4E7F1" w14:textId="77777777" w:rsidR="00F839F6" w:rsidRDefault="00F839F6" w:rsidP="00F839F6">
            <w:pPr>
              <w:pStyle w:val="CRCoverPage"/>
              <w:spacing w:after="0"/>
              <w:ind w:right="100"/>
            </w:pPr>
          </w:p>
        </w:tc>
        <w:tc>
          <w:tcPr>
            <w:tcW w:w="1417" w:type="dxa"/>
            <w:gridSpan w:val="3"/>
            <w:tcBorders>
              <w:left w:val="nil"/>
            </w:tcBorders>
          </w:tcPr>
          <w:p w14:paraId="60A30036" w14:textId="77777777" w:rsidR="00F839F6" w:rsidRDefault="00F839F6" w:rsidP="00F839F6">
            <w:pPr>
              <w:pStyle w:val="CRCoverPage"/>
              <w:spacing w:after="0"/>
              <w:jc w:val="right"/>
            </w:pPr>
            <w:r>
              <w:rPr>
                <w:b/>
                <w:i/>
              </w:rPr>
              <w:t>Date:</w:t>
            </w:r>
          </w:p>
        </w:tc>
        <w:tc>
          <w:tcPr>
            <w:tcW w:w="2127" w:type="dxa"/>
            <w:tcBorders>
              <w:right w:val="single" w:sz="4" w:space="0" w:color="auto"/>
            </w:tcBorders>
            <w:shd w:val="pct30" w:color="FFFF00" w:fill="auto"/>
          </w:tcPr>
          <w:p w14:paraId="684BF487" w14:textId="4335B9CD" w:rsidR="00F839F6" w:rsidRDefault="00342828" w:rsidP="00042532">
            <w:pPr>
              <w:pStyle w:val="CRCoverPage"/>
              <w:spacing w:after="0"/>
            </w:pPr>
            <w:r>
              <w:t xml:space="preserve"> 2023-0</w:t>
            </w:r>
            <w:r w:rsidR="00042532">
              <w:t>5</w:t>
            </w:r>
            <w:r w:rsidR="00F839F6">
              <w:t>-</w:t>
            </w:r>
            <w:r w:rsidR="00042532">
              <w:t>12</w:t>
            </w:r>
          </w:p>
        </w:tc>
      </w:tr>
      <w:tr w:rsidR="00F839F6" w14:paraId="54B0C8DA" w14:textId="77777777">
        <w:tc>
          <w:tcPr>
            <w:tcW w:w="1843" w:type="dxa"/>
            <w:tcBorders>
              <w:left w:val="single" w:sz="4" w:space="0" w:color="auto"/>
            </w:tcBorders>
          </w:tcPr>
          <w:p w14:paraId="634A7841" w14:textId="77777777" w:rsidR="00F839F6" w:rsidRDefault="00F839F6" w:rsidP="00F839F6">
            <w:pPr>
              <w:pStyle w:val="CRCoverPage"/>
              <w:spacing w:after="0"/>
              <w:rPr>
                <w:b/>
                <w:i/>
                <w:sz w:val="8"/>
                <w:szCs w:val="8"/>
              </w:rPr>
            </w:pPr>
          </w:p>
        </w:tc>
        <w:tc>
          <w:tcPr>
            <w:tcW w:w="1986" w:type="dxa"/>
            <w:gridSpan w:val="4"/>
          </w:tcPr>
          <w:p w14:paraId="3AF43333" w14:textId="77777777" w:rsidR="00F839F6" w:rsidRDefault="00F839F6" w:rsidP="00F839F6">
            <w:pPr>
              <w:pStyle w:val="CRCoverPage"/>
              <w:spacing w:after="0"/>
              <w:rPr>
                <w:sz w:val="8"/>
                <w:szCs w:val="8"/>
              </w:rPr>
            </w:pPr>
          </w:p>
        </w:tc>
        <w:tc>
          <w:tcPr>
            <w:tcW w:w="2267" w:type="dxa"/>
            <w:gridSpan w:val="2"/>
          </w:tcPr>
          <w:p w14:paraId="455D0059" w14:textId="77777777" w:rsidR="00F839F6" w:rsidRDefault="00F839F6" w:rsidP="00F839F6">
            <w:pPr>
              <w:pStyle w:val="CRCoverPage"/>
              <w:spacing w:after="0"/>
              <w:rPr>
                <w:sz w:val="8"/>
                <w:szCs w:val="8"/>
              </w:rPr>
            </w:pPr>
          </w:p>
        </w:tc>
        <w:tc>
          <w:tcPr>
            <w:tcW w:w="1417" w:type="dxa"/>
            <w:gridSpan w:val="3"/>
          </w:tcPr>
          <w:p w14:paraId="1BE3217D" w14:textId="77777777" w:rsidR="00F839F6" w:rsidRDefault="00F839F6" w:rsidP="00F839F6">
            <w:pPr>
              <w:pStyle w:val="CRCoverPage"/>
              <w:spacing w:after="0"/>
              <w:rPr>
                <w:sz w:val="8"/>
                <w:szCs w:val="8"/>
              </w:rPr>
            </w:pPr>
          </w:p>
        </w:tc>
        <w:tc>
          <w:tcPr>
            <w:tcW w:w="2127" w:type="dxa"/>
            <w:tcBorders>
              <w:right w:val="single" w:sz="4" w:space="0" w:color="auto"/>
            </w:tcBorders>
          </w:tcPr>
          <w:p w14:paraId="73887300" w14:textId="77777777" w:rsidR="00F839F6" w:rsidRDefault="00F839F6" w:rsidP="00F839F6">
            <w:pPr>
              <w:pStyle w:val="CRCoverPage"/>
              <w:spacing w:after="0"/>
              <w:rPr>
                <w:sz w:val="8"/>
                <w:szCs w:val="8"/>
              </w:rPr>
            </w:pPr>
          </w:p>
        </w:tc>
      </w:tr>
      <w:tr w:rsidR="00F839F6" w14:paraId="4B6CCC64" w14:textId="77777777">
        <w:trPr>
          <w:cantSplit/>
        </w:trPr>
        <w:tc>
          <w:tcPr>
            <w:tcW w:w="1843" w:type="dxa"/>
            <w:tcBorders>
              <w:left w:val="single" w:sz="4" w:space="0" w:color="auto"/>
            </w:tcBorders>
          </w:tcPr>
          <w:p w14:paraId="1D1624CB" w14:textId="77777777" w:rsidR="00F839F6" w:rsidRDefault="00F839F6" w:rsidP="00F839F6">
            <w:pPr>
              <w:pStyle w:val="CRCoverPage"/>
              <w:tabs>
                <w:tab w:val="right" w:pos="1759"/>
              </w:tabs>
              <w:spacing w:after="0"/>
              <w:rPr>
                <w:b/>
                <w:i/>
              </w:rPr>
            </w:pPr>
            <w:r>
              <w:rPr>
                <w:b/>
                <w:i/>
              </w:rPr>
              <w:t>Category:</w:t>
            </w:r>
          </w:p>
        </w:tc>
        <w:tc>
          <w:tcPr>
            <w:tcW w:w="851" w:type="dxa"/>
            <w:shd w:val="pct30" w:color="FFFF00" w:fill="auto"/>
          </w:tcPr>
          <w:p w14:paraId="758E522A" w14:textId="5B35DF55" w:rsidR="00F839F6" w:rsidRDefault="00F839F6" w:rsidP="00F839F6">
            <w:pPr>
              <w:pStyle w:val="CRCoverPage"/>
              <w:spacing w:after="0"/>
              <w:ind w:left="100" w:right="-609"/>
              <w:rPr>
                <w:b/>
              </w:rPr>
            </w:pPr>
            <w:r>
              <w:rPr>
                <w:b/>
              </w:rPr>
              <w:t>B</w:t>
            </w:r>
          </w:p>
        </w:tc>
        <w:tc>
          <w:tcPr>
            <w:tcW w:w="3402" w:type="dxa"/>
            <w:gridSpan w:val="5"/>
            <w:tcBorders>
              <w:left w:val="nil"/>
            </w:tcBorders>
          </w:tcPr>
          <w:p w14:paraId="6FF30DF7" w14:textId="77777777" w:rsidR="00F839F6" w:rsidRDefault="00F839F6" w:rsidP="00F839F6">
            <w:pPr>
              <w:pStyle w:val="CRCoverPage"/>
              <w:spacing w:after="0"/>
            </w:pPr>
          </w:p>
        </w:tc>
        <w:tc>
          <w:tcPr>
            <w:tcW w:w="1417" w:type="dxa"/>
            <w:gridSpan w:val="3"/>
            <w:tcBorders>
              <w:left w:val="nil"/>
            </w:tcBorders>
          </w:tcPr>
          <w:p w14:paraId="5A6BAE8C" w14:textId="77777777" w:rsidR="00F839F6" w:rsidRDefault="00F839F6" w:rsidP="00F839F6">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F839F6" w:rsidRDefault="00F839F6" w:rsidP="00F839F6">
            <w:pPr>
              <w:pStyle w:val="CRCoverPage"/>
              <w:spacing w:after="0"/>
              <w:ind w:left="100"/>
            </w:pPr>
            <w:r>
              <w:t>Rel-18</w:t>
            </w:r>
          </w:p>
        </w:tc>
      </w:tr>
      <w:tr w:rsidR="00F839F6" w14:paraId="7F292BAA" w14:textId="77777777">
        <w:tc>
          <w:tcPr>
            <w:tcW w:w="1843" w:type="dxa"/>
            <w:tcBorders>
              <w:left w:val="single" w:sz="4" w:space="0" w:color="auto"/>
              <w:bottom w:val="single" w:sz="4" w:space="0" w:color="auto"/>
            </w:tcBorders>
          </w:tcPr>
          <w:p w14:paraId="27E9E761" w14:textId="77777777" w:rsidR="00F839F6" w:rsidRDefault="00F839F6" w:rsidP="00F839F6">
            <w:pPr>
              <w:pStyle w:val="CRCoverPage"/>
              <w:spacing w:after="0"/>
              <w:rPr>
                <w:b/>
                <w:i/>
              </w:rPr>
            </w:pPr>
          </w:p>
        </w:tc>
        <w:tc>
          <w:tcPr>
            <w:tcW w:w="4677" w:type="dxa"/>
            <w:gridSpan w:val="8"/>
            <w:tcBorders>
              <w:bottom w:val="single" w:sz="4" w:space="0" w:color="auto"/>
            </w:tcBorders>
          </w:tcPr>
          <w:p w14:paraId="535E3FEA" w14:textId="77777777" w:rsidR="00F839F6" w:rsidRDefault="00F839F6" w:rsidP="00F839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F839F6" w:rsidRDefault="00F839F6" w:rsidP="00F839F6">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F839F6" w:rsidRDefault="00F839F6" w:rsidP="00F839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839F6" w14:paraId="1190CAC0" w14:textId="77777777">
        <w:tc>
          <w:tcPr>
            <w:tcW w:w="1843" w:type="dxa"/>
          </w:tcPr>
          <w:p w14:paraId="697D1849" w14:textId="77777777" w:rsidR="00F839F6" w:rsidRDefault="00F839F6" w:rsidP="00F839F6">
            <w:pPr>
              <w:pStyle w:val="CRCoverPage"/>
              <w:spacing w:after="0"/>
              <w:rPr>
                <w:b/>
                <w:i/>
                <w:sz w:val="8"/>
                <w:szCs w:val="8"/>
              </w:rPr>
            </w:pPr>
          </w:p>
        </w:tc>
        <w:tc>
          <w:tcPr>
            <w:tcW w:w="7797" w:type="dxa"/>
            <w:gridSpan w:val="10"/>
          </w:tcPr>
          <w:p w14:paraId="7F198859" w14:textId="77777777" w:rsidR="00F839F6" w:rsidRDefault="00F839F6" w:rsidP="00F839F6">
            <w:pPr>
              <w:pStyle w:val="CRCoverPage"/>
              <w:spacing w:after="0"/>
              <w:rPr>
                <w:sz w:val="8"/>
                <w:szCs w:val="8"/>
              </w:rPr>
            </w:pPr>
          </w:p>
        </w:tc>
      </w:tr>
      <w:tr w:rsidR="00F839F6" w:rsidRPr="00556BB5" w14:paraId="5BE6DA95" w14:textId="77777777">
        <w:tc>
          <w:tcPr>
            <w:tcW w:w="2694" w:type="dxa"/>
            <w:gridSpan w:val="2"/>
            <w:tcBorders>
              <w:top w:val="single" w:sz="4" w:space="0" w:color="auto"/>
              <w:left w:val="single" w:sz="4" w:space="0" w:color="auto"/>
            </w:tcBorders>
          </w:tcPr>
          <w:p w14:paraId="7ABEEA82" w14:textId="77777777" w:rsidR="00F839F6" w:rsidRDefault="00F839F6" w:rsidP="00F839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485402C" w14:textId="77777777" w:rsidR="00836E77" w:rsidRDefault="00042532" w:rsidP="00042532">
            <w:pPr>
              <w:rPr>
                <w:rFonts w:ascii="Arial" w:eastAsia="Malgun Gothic" w:hAnsi="Arial"/>
                <w:noProof/>
                <w:lang w:eastAsia="ko-KR"/>
              </w:rPr>
            </w:pPr>
            <w:r w:rsidRPr="00752D22">
              <w:rPr>
                <w:rFonts w:ascii="Arial" w:eastAsia="Malgun Gothic" w:hAnsi="Arial"/>
                <w:noProof/>
                <w:lang w:eastAsia="ko-KR"/>
              </w:rPr>
              <w:t xml:space="preserve">During the FL operation, to maintain the AIML service quality, the update of the members or filtering criteria might be required to ensure there are sufficient members and that the members participating in the operation can fulfil the requirements. For example, some UEs leave the FL due to mobility; therefore, the AF may require new UEs to join the FL operation. In another example, the AF may update the filtering criteria to improve the service quality, e.g. the AF may update the thresholds of the QoS requirements or E2E data volume transfer time to select the UEs that can run the AIML service more efficiently. </w:t>
            </w:r>
          </w:p>
          <w:p w14:paraId="701CE747" w14:textId="565792F6" w:rsidR="00042532" w:rsidRPr="00752D22" w:rsidRDefault="00836E77" w:rsidP="00042532">
            <w:pPr>
              <w:rPr>
                <w:rFonts w:ascii="Arial" w:eastAsia="Malgun Gothic" w:hAnsi="Arial"/>
                <w:noProof/>
                <w:lang w:eastAsia="ko-KR"/>
              </w:rPr>
            </w:pPr>
            <w:r w:rsidRPr="00755AFA">
              <w:rPr>
                <w:rFonts w:ascii="Arial" w:eastAsia="Malgun Gothic" w:hAnsi="Arial"/>
                <w:noProof/>
                <w:lang w:eastAsia="ko-KR"/>
              </w:rPr>
              <w:t>Importantly, it should be allowed for the AF to request an update of the list of candidate UEs without requiring the AF to provide the full list of</w:t>
            </w:r>
            <w:r w:rsidRPr="003E1674">
              <w:rPr>
                <w:rFonts w:ascii="Arial" w:eastAsia="Malgun Gothic" w:hAnsi="Arial"/>
                <w:noProof/>
                <w:lang w:eastAsia="ko-KR"/>
              </w:rPr>
              <w:t xml:space="preserve"> initial UEs again. This is because the value of the filtering criteria may change (e.g. the required UE location) or the filtering criteria of importance for the AF may change as well</w:t>
            </w:r>
            <w:r w:rsidRPr="00755AFA">
              <w:rPr>
                <w:rFonts w:ascii="Arial" w:eastAsia="Malgun Gothic" w:hAnsi="Arial"/>
                <w:noProof/>
                <w:lang w:eastAsia="ko-KR"/>
              </w:rPr>
              <w:t>, i.e. filters may be removed or added by the AF but the initial list may remain the same.</w:t>
            </w:r>
          </w:p>
          <w:p w14:paraId="1FE1779F" w14:textId="77777777" w:rsidR="00042532" w:rsidRPr="00752D22" w:rsidRDefault="00042532" w:rsidP="00042532">
            <w:pPr>
              <w:rPr>
                <w:rFonts w:ascii="Arial" w:eastAsia="Malgun Gothic" w:hAnsi="Arial"/>
                <w:noProof/>
                <w:lang w:eastAsia="ko-KR"/>
              </w:rPr>
            </w:pPr>
            <w:r w:rsidRPr="00752D22">
              <w:rPr>
                <w:rFonts w:ascii="Arial" w:eastAsia="Malgun Gothic" w:hAnsi="Arial"/>
                <w:noProof/>
                <w:lang w:eastAsia="ko-KR"/>
              </w:rPr>
              <w:t xml:space="preserve">This CR clarifies the periodical and AF request-based member update mechanism. For the periodical member update, the NEF may use the existing UE list and filtering criteria for initial member selection. For the AF request-based member update, the AF include the UE list and/or the filtering criteria to be updated into Nnef_UEMemberSelectionAssistance_Subscribe. The NEF correlates the update request to the existing subscription according to the Subscription Correlation ID and uses the updated and existing information for data collection and consolidation. </w:t>
            </w:r>
          </w:p>
          <w:p w14:paraId="27B6C6BC" w14:textId="3D7DC83F" w:rsidR="00042532" w:rsidRDefault="00042532" w:rsidP="00042532">
            <w:pPr>
              <w:rPr>
                <w:rFonts w:ascii="Arial" w:eastAsia="Malgun Gothic" w:hAnsi="Arial"/>
                <w:noProof/>
                <w:lang w:eastAsia="ko-KR"/>
              </w:rPr>
            </w:pPr>
            <w:r w:rsidRPr="00752D22">
              <w:rPr>
                <w:rFonts w:ascii="Arial" w:eastAsia="Malgun Gothic" w:hAnsi="Arial"/>
                <w:noProof/>
                <w:lang w:eastAsia="ko-KR"/>
              </w:rPr>
              <w:t xml:space="preserve">In some cases, the number of UEs that cannot fulfil the filtering criteria is much less than those that can satisfy that. Notifying the AF of the UEs that are not recommended can reduce the signalling </w:t>
            </w:r>
            <w:r w:rsidR="00836E77" w:rsidRPr="00755AFA">
              <w:rPr>
                <w:rFonts w:ascii="Arial" w:eastAsia="Malgun Gothic" w:hAnsi="Arial"/>
                <w:noProof/>
                <w:lang w:eastAsia="ko-KR"/>
              </w:rPr>
              <w:t>load</w:t>
            </w:r>
            <w:r w:rsidRPr="00752D22">
              <w:rPr>
                <w:rFonts w:ascii="Arial" w:eastAsia="Malgun Gothic" w:hAnsi="Arial"/>
                <w:noProof/>
                <w:lang w:eastAsia="ko-KR"/>
              </w:rPr>
              <w:t xml:space="preserve"> significantly. Therefore, the NEF should be allowed to send either the UEs that are recommended or the UEs that are not recommended for the FL service by invoking existing </w:t>
            </w:r>
            <w:r w:rsidRPr="00752D22">
              <w:rPr>
                <w:rFonts w:ascii="Arial" w:eastAsia="Malgun Gothic" w:hAnsi="Arial"/>
                <w:noProof/>
                <w:lang w:eastAsia="ko-KR"/>
              </w:rPr>
              <w:lastRenderedPageBreak/>
              <w:t xml:space="preserve">Nnef_UEMemberSelectionAssistance_Notify or Nnef_UEMemberSelectionAssistance_NotifyDiscard, respectively. </w:t>
            </w:r>
          </w:p>
          <w:p w14:paraId="5B017CF2" w14:textId="77777777" w:rsidR="00377547" w:rsidRDefault="00377547" w:rsidP="00377547">
            <w:pPr>
              <w:rPr>
                <w:rFonts w:ascii="Arial" w:eastAsia="Malgun Gothic" w:hAnsi="Arial"/>
                <w:noProof/>
                <w:lang w:eastAsia="ko-KR"/>
              </w:rPr>
            </w:pPr>
            <w:r>
              <w:rPr>
                <w:rFonts w:ascii="Arial" w:eastAsia="Malgun Gothic" w:hAnsi="Arial"/>
                <w:noProof/>
                <w:lang w:eastAsia="ko-KR"/>
              </w:rPr>
              <w:t>Changes on top of</w:t>
            </w:r>
            <w:r>
              <w:t xml:space="preserve"> </w:t>
            </w:r>
            <w:r w:rsidRPr="00377547">
              <w:rPr>
                <w:rFonts w:ascii="Arial" w:eastAsia="Malgun Gothic" w:hAnsi="Arial"/>
                <w:noProof/>
                <w:lang w:eastAsia="ko-KR"/>
              </w:rPr>
              <w:t>S2-2304283</w:t>
            </w:r>
            <w:r>
              <w:rPr>
                <w:rFonts w:ascii="Arial" w:eastAsia="Malgun Gothic" w:hAnsi="Arial"/>
                <w:noProof/>
                <w:lang w:eastAsia="ko-KR"/>
              </w:rPr>
              <w:t xml:space="preserve">: </w:t>
            </w:r>
          </w:p>
          <w:p w14:paraId="6323379D" w14:textId="1506C470" w:rsidR="00377547" w:rsidRDefault="00377547" w:rsidP="00377547">
            <w:pPr>
              <w:pStyle w:val="ListParagraph"/>
              <w:numPr>
                <w:ilvl w:val="0"/>
                <w:numId w:val="10"/>
              </w:numPr>
              <w:ind w:firstLineChars="0"/>
              <w:rPr>
                <w:rFonts w:ascii="Arial" w:eastAsia="Malgun Gothic" w:hAnsi="Arial"/>
                <w:noProof/>
                <w:lang w:eastAsia="ko-KR"/>
              </w:rPr>
            </w:pPr>
            <w:r>
              <w:rPr>
                <w:rFonts w:ascii="Arial" w:eastAsia="Malgun Gothic" w:hAnsi="Arial"/>
                <w:noProof/>
                <w:lang w:eastAsia="ko-KR"/>
              </w:rPr>
              <w:t>Previsous changes to 4.15.13.0 are removed. Add general description</w:t>
            </w:r>
            <w:r w:rsidR="003E1674">
              <w:rPr>
                <w:rFonts w:ascii="Arial" w:eastAsia="Malgun Gothic" w:hAnsi="Arial"/>
                <w:noProof/>
                <w:lang w:eastAsia="ko-KR"/>
              </w:rPr>
              <w:t>s</w:t>
            </w:r>
            <w:r>
              <w:rPr>
                <w:rFonts w:ascii="Arial" w:eastAsia="Malgun Gothic" w:hAnsi="Arial"/>
                <w:noProof/>
                <w:lang w:eastAsia="ko-KR"/>
              </w:rPr>
              <w:t xml:space="preserve"> of AF request member update</w:t>
            </w:r>
          </w:p>
          <w:p w14:paraId="495B8C04" w14:textId="0C67655D" w:rsidR="00377547" w:rsidRDefault="00377547" w:rsidP="00377547">
            <w:pPr>
              <w:pStyle w:val="ListParagraph"/>
              <w:numPr>
                <w:ilvl w:val="0"/>
                <w:numId w:val="10"/>
              </w:numPr>
              <w:ind w:firstLineChars="0"/>
              <w:rPr>
                <w:rFonts w:ascii="Arial" w:eastAsia="Malgun Gothic" w:hAnsi="Arial"/>
                <w:noProof/>
                <w:lang w:eastAsia="ko-KR"/>
              </w:rPr>
            </w:pPr>
            <w:r w:rsidRPr="00377547">
              <w:rPr>
                <w:rFonts w:ascii="Arial" w:eastAsia="Malgun Gothic" w:hAnsi="Arial"/>
                <w:noProof/>
                <w:lang w:eastAsia="ko-KR"/>
              </w:rPr>
              <w:t xml:space="preserve">Procedures and descriptions of member </w:t>
            </w:r>
            <w:r>
              <w:rPr>
                <w:rFonts w:ascii="Arial" w:eastAsia="Malgun Gothic" w:hAnsi="Arial"/>
                <w:noProof/>
                <w:lang w:eastAsia="ko-KR"/>
              </w:rPr>
              <w:t>updates</w:t>
            </w:r>
            <w:r w:rsidRPr="00377547">
              <w:rPr>
                <w:rFonts w:ascii="Arial" w:eastAsia="Malgun Gothic" w:hAnsi="Arial"/>
                <w:noProof/>
                <w:lang w:eastAsia="ko-KR"/>
              </w:rPr>
              <w:t xml:space="preserve"> are updated. </w:t>
            </w:r>
          </w:p>
          <w:p w14:paraId="63D41A4A" w14:textId="158FCB53" w:rsidR="00377547" w:rsidRPr="00377547" w:rsidRDefault="00377547" w:rsidP="00377547">
            <w:pPr>
              <w:pStyle w:val="ListParagraph"/>
              <w:numPr>
                <w:ilvl w:val="0"/>
                <w:numId w:val="10"/>
              </w:numPr>
              <w:ind w:firstLineChars="0"/>
              <w:rPr>
                <w:rFonts w:ascii="Arial" w:eastAsia="Malgun Gothic" w:hAnsi="Arial"/>
                <w:noProof/>
                <w:lang w:eastAsia="ko-KR"/>
              </w:rPr>
            </w:pPr>
            <w:r w:rsidRPr="00377547">
              <w:rPr>
                <w:rFonts w:ascii="Arial" w:eastAsia="Malgun Gothic" w:hAnsi="Arial"/>
                <w:noProof/>
                <w:lang w:eastAsia="ko-KR"/>
              </w:rPr>
              <w:t>Changes to clause 4.15.13.2, 4.15.13.3.2</w:t>
            </w:r>
            <w:r w:rsidR="00B93364">
              <w:rPr>
                <w:rFonts w:ascii="Arial" w:eastAsia="Malgun Gothic" w:hAnsi="Arial"/>
                <w:noProof/>
                <w:lang w:eastAsia="ko-KR"/>
              </w:rPr>
              <w:t xml:space="preserve"> </w:t>
            </w:r>
            <w:r w:rsidRPr="00377547">
              <w:rPr>
                <w:rFonts w:ascii="Arial" w:eastAsia="Malgun Gothic" w:hAnsi="Arial"/>
                <w:noProof/>
                <w:lang w:eastAsia="ko-KR"/>
              </w:rPr>
              <w:t>are removed</w:t>
            </w:r>
          </w:p>
          <w:p w14:paraId="20488AE7" w14:textId="77777777" w:rsidR="008671B0" w:rsidRPr="000821F8" w:rsidRDefault="00FE08C8" w:rsidP="00EA1C4E">
            <w:pPr>
              <w:rPr>
                <w:rFonts w:ascii="Arial" w:eastAsia="Malgun Gothic" w:hAnsi="Arial"/>
                <w:noProof/>
                <w:lang w:eastAsia="ko-KR"/>
              </w:rPr>
            </w:pPr>
            <w:r w:rsidRPr="000821F8">
              <w:rPr>
                <w:rFonts w:ascii="Arial" w:eastAsia="Malgun Gothic" w:hAnsi="Arial"/>
                <w:noProof/>
                <w:lang w:eastAsia="ko-KR"/>
              </w:rPr>
              <w:t>Rev2:</w:t>
            </w:r>
          </w:p>
          <w:p w14:paraId="1E5B1143" w14:textId="0FDF23DB" w:rsidR="00313D49" w:rsidRPr="000821F8" w:rsidRDefault="00313D49" w:rsidP="00313D49">
            <w:pPr>
              <w:pStyle w:val="ListParagraph"/>
              <w:numPr>
                <w:ilvl w:val="0"/>
                <w:numId w:val="10"/>
              </w:numPr>
              <w:ind w:firstLineChars="0"/>
              <w:rPr>
                <w:rFonts w:ascii="Arial" w:eastAsia="Malgun Gothic" w:hAnsi="Arial"/>
                <w:noProof/>
                <w:lang w:eastAsia="ko-KR"/>
              </w:rPr>
            </w:pPr>
            <w:r w:rsidRPr="000821F8">
              <w:rPr>
                <w:rFonts w:ascii="Arial" w:eastAsia="Malgun Gothic" w:hAnsi="Arial"/>
                <w:noProof/>
                <w:lang w:eastAsia="ko-KR"/>
              </w:rPr>
              <w:t>Update of the filtering criteria is enabled without sending the full list of target UEs in the AF subscription</w:t>
            </w:r>
          </w:p>
          <w:p w14:paraId="7D08F689" w14:textId="35B793AC" w:rsidR="00FE08C8" w:rsidRPr="00313D49" w:rsidRDefault="00313D49" w:rsidP="00EA1C4E">
            <w:pPr>
              <w:pStyle w:val="ListParagraph"/>
              <w:numPr>
                <w:ilvl w:val="0"/>
                <w:numId w:val="10"/>
              </w:numPr>
              <w:ind w:firstLineChars="0"/>
              <w:rPr>
                <w:rFonts w:ascii="Arial" w:eastAsia="Malgun Gothic" w:hAnsi="Arial"/>
                <w:noProof/>
                <w:lang w:eastAsia="ko-KR"/>
              </w:rPr>
            </w:pPr>
            <w:r w:rsidRPr="000821F8">
              <w:rPr>
                <w:rFonts w:ascii="Arial" w:eastAsia="Malgun Gothic" w:hAnsi="Arial"/>
                <w:noProof/>
                <w:lang w:eastAsia="ko-KR"/>
              </w:rPr>
              <w:t xml:space="preserve">UEs that do not meet the filtering criteria </w:t>
            </w:r>
            <w:r w:rsidR="00AB7DAB" w:rsidRPr="000821F8">
              <w:rPr>
                <w:rFonts w:ascii="Arial" w:eastAsia="Malgun Gothic" w:hAnsi="Arial"/>
                <w:noProof/>
                <w:lang w:eastAsia="ko-KR"/>
              </w:rPr>
              <w:t>can be provided by the NEF to the AF</w:t>
            </w:r>
          </w:p>
        </w:tc>
      </w:tr>
      <w:tr w:rsidR="00F839F6" w14:paraId="368C0C89" w14:textId="77777777">
        <w:tc>
          <w:tcPr>
            <w:tcW w:w="2694" w:type="dxa"/>
            <w:gridSpan w:val="2"/>
            <w:tcBorders>
              <w:left w:val="single" w:sz="4" w:space="0" w:color="auto"/>
            </w:tcBorders>
          </w:tcPr>
          <w:p w14:paraId="425C66DD" w14:textId="7269027E" w:rsidR="00F839F6" w:rsidRDefault="004D1912" w:rsidP="00F839F6">
            <w:pPr>
              <w:pStyle w:val="CRCoverPage"/>
              <w:spacing w:after="0"/>
              <w:rPr>
                <w:b/>
                <w:i/>
                <w:sz w:val="8"/>
                <w:szCs w:val="8"/>
              </w:rPr>
            </w:pPr>
            <w:r>
              <w:rPr>
                <w:b/>
                <w:i/>
                <w:sz w:val="8"/>
                <w:szCs w:val="8"/>
              </w:rPr>
              <w:lastRenderedPageBreak/>
              <w:t xml:space="preserve"> </w:t>
            </w:r>
          </w:p>
        </w:tc>
        <w:tc>
          <w:tcPr>
            <w:tcW w:w="6946" w:type="dxa"/>
            <w:gridSpan w:val="9"/>
            <w:tcBorders>
              <w:right w:val="single" w:sz="4" w:space="0" w:color="auto"/>
            </w:tcBorders>
          </w:tcPr>
          <w:p w14:paraId="6DE2F2DD" w14:textId="77777777" w:rsidR="00F839F6" w:rsidRPr="00752D22" w:rsidRDefault="00F839F6" w:rsidP="00F839F6">
            <w:pPr>
              <w:pStyle w:val="CRCoverPage"/>
              <w:spacing w:after="0"/>
              <w:rPr>
                <w:sz w:val="8"/>
                <w:szCs w:val="8"/>
              </w:rPr>
            </w:pPr>
          </w:p>
        </w:tc>
      </w:tr>
      <w:tr w:rsidR="00F839F6" w14:paraId="6F6B45E0" w14:textId="77777777">
        <w:tc>
          <w:tcPr>
            <w:tcW w:w="2694" w:type="dxa"/>
            <w:gridSpan w:val="2"/>
            <w:tcBorders>
              <w:left w:val="single" w:sz="4" w:space="0" w:color="auto"/>
            </w:tcBorders>
          </w:tcPr>
          <w:p w14:paraId="35C9AE2D" w14:textId="77777777" w:rsidR="00F839F6" w:rsidRDefault="00F839F6" w:rsidP="00F839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1ECFD4F" w14:textId="69480F5E" w:rsidR="00F839F6" w:rsidRPr="00752D22" w:rsidRDefault="00EA1C4E" w:rsidP="00EA1C4E">
            <w:pPr>
              <w:pStyle w:val="CRCoverPage"/>
              <w:numPr>
                <w:ilvl w:val="0"/>
                <w:numId w:val="7"/>
              </w:numPr>
              <w:spacing w:after="0"/>
              <w:rPr>
                <w:rFonts w:eastAsia="Malgun Gothic"/>
                <w:noProof/>
                <w:lang w:eastAsia="ko-KR"/>
              </w:rPr>
            </w:pPr>
            <w:r w:rsidRPr="00752D22">
              <w:rPr>
                <w:rFonts w:eastAsia="Malgun Gothic"/>
                <w:noProof/>
                <w:lang w:eastAsia="ko-KR"/>
              </w:rPr>
              <w:t xml:space="preserve">Modify the title of clause 4.15.13 to align the terminology with Clause 5.46 of TS 23.501. </w:t>
            </w:r>
          </w:p>
          <w:p w14:paraId="5E0AF0FA" w14:textId="3FAAB5B5" w:rsidR="00EA1C4E" w:rsidRPr="00752D22" w:rsidRDefault="004750FA" w:rsidP="004750FA">
            <w:pPr>
              <w:pStyle w:val="CRCoverPage"/>
              <w:numPr>
                <w:ilvl w:val="0"/>
                <w:numId w:val="7"/>
              </w:numPr>
              <w:spacing w:after="0"/>
              <w:rPr>
                <w:rFonts w:eastAsia="Malgun Gothic"/>
                <w:noProof/>
                <w:lang w:eastAsia="ko-KR"/>
              </w:rPr>
            </w:pPr>
            <w:r w:rsidRPr="00752D22">
              <w:rPr>
                <w:rFonts w:eastAsia="Malgun Gothic"/>
                <w:noProof/>
                <w:lang w:eastAsia="ko-KR"/>
              </w:rPr>
              <w:t>Introduce Nnef_UEMemberSelectionAssistance_Update and Nnef_UEMemberSelectionAssistance_</w:t>
            </w:r>
            <w:r w:rsidR="007F3262" w:rsidRPr="00752D22">
              <w:rPr>
                <w:rFonts w:eastAsia="Malgun Gothic"/>
                <w:noProof/>
                <w:lang w:eastAsia="ko-KR"/>
              </w:rPr>
              <w:t>Notify</w:t>
            </w:r>
            <w:r w:rsidRPr="00752D22">
              <w:rPr>
                <w:rFonts w:eastAsia="Malgun Gothic"/>
                <w:noProof/>
                <w:lang w:eastAsia="ko-KR"/>
              </w:rPr>
              <w:t>Discard service operation</w:t>
            </w:r>
            <w:r w:rsidR="007F3262" w:rsidRPr="00752D22">
              <w:rPr>
                <w:rFonts w:eastAsia="Malgun Gothic"/>
                <w:noProof/>
                <w:lang w:eastAsia="ko-KR"/>
              </w:rPr>
              <w:t xml:space="preserve"> to notify the consumer of the UEs that are not recommended for FL</w:t>
            </w:r>
            <w:r w:rsidRPr="00752D22">
              <w:rPr>
                <w:rFonts w:eastAsia="Malgun Gothic"/>
                <w:noProof/>
                <w:lang w:eastAsia="ko-KR"/>
              </w:rPr>
              <w:t>.</w:t>
            </w:r>
          </w:p>
          <w:p w14:paraId="5E7BD5C0" w14:textId="2828721C" w:rsidR="004750FA" w:rsidRPr="00752D22" w:rsidRDefault="004750FA" w:rsidP="004750FA">
            <w:pPr>
              <w:pStyle w:val="CRCoverPage"/>
              <w:numPr>
                <w:ilvl w:val="0"/>
                <w:numId w:val="7"/>
              </w:numPr>
              <w:spacing w:after="0"/>
              <w:rPr>
                <w:rFonts w:eastAsia="Malgun Gothic"/>
                <w:noProof/>
                <w:lang w:eastAsia="ko-KR"/>
              </w:rPr>
            </w:pPr>
            <w:r w:rsidRPr="00752D22">
              <w:rPr>
                <w:rFonts w:eastAsia="Malgun Gothic"/>
                <w:noProof/>
                <w:lang w:eastAsia="ko-KR"/>
              </w:rPr>
              <w:t xml:space="preserve">Introduce ‘Periodicity’ as an optional input of Nnef_UEMemberSelectionAssistance_Subscribe service operation to support periodic member updates. </w:t>
            </w:r>
          </w:p>
          <w:p w14:paraId="0A8079AF" w14:textId="77777777" w:rsidR="008671B0" w:rsidRDefault="004750FA" w:rsidP="00FE08C8">
            <w:pPr>
              <w:pStyle w:val="CRCoverPage"/>
              <w:numPr>
                <w:ilvl w:val="0"/>
                <w:numId w:val="7"/>
              </w:numPr>
              <w:spacing w:after="0"/>
              <w:rPr>
                <w:rFonts w:eastAsia="Malgun Gothic"/>
                <w:noProof/>
                <w:lang w:eastAsia="ko-KR"/>
              </w:rPr>
            </w:pPr>
            <w:r w:rsidRPr="00752D22">
              <w:rPr>
                <w:rFonts w:eastAsia="Malgun Gothic"/>
                <w:noProof/>
                <w:lang w:eastAsia="ko-KR"/>
              </w:rPr>
              <w:t>Introduce member update procedures.</w:t>
            </w:r>
          </w:p>
          <w:p w14:paraId="551B2410" w14:textId="77777777" w:rsidR="00AB7DAB" w:rsidRDefault="00AB7DAB" w:rsidP="00AB7DAB">
            <w:pPr>
              <w:pStyle w:val="CRCoverPage"/>
              <w:spacing w:after="0"/>
              <w:ind w:left="360"/>
              <w:rPr>
                <w:rFonts w:eastAsia="Malgun Gothic"/>
                <w:noProof/>
                <w:lang w:eastAsia="ko-KR"/>
              </w:rPr>
            </w:pPr>
          </w:p>
          <w:p w14:paraId="6A119CA5" w14:textId="77777777" w:rsidR="00AB7DAB" w:rsidRPr="000821F8" w:rsidRDefault="00AB7DAB" w:rsidP="00AB7DAB">
            <w:pPr>
              <w:rPr>
                <w:rFonts w:ascii="Arial" w:eastAsia="Malgun Gothic" w:hAnsi="Arial"/>
                <w:noProof/>
                <w:lang w:eastAsia="ko-KR"/>
              </w:rPr>
            </w:pPr>
            <w:r w:rsidRPr="000821F8">
              <w:rPr>
                <w:rFonts w:ascii="Arial" w:eastAsia="Malgun Gothic" w:hAnsi="Arial"/>
                <w:noProof/>
                <w:lang w:eastAsia="ko-KR"/>
              </w:rPr>
              <w:t>Rev2:</w:t>
            </w:r>
          </w:p>
          <w:p w14:paraId="76E48ADC" w14:textId="77777777" w:rsidR="00AB7DAB" w:rsidRPr="000821F8" w:rsidRDefault="00AB7DAB" w:rsidP="00AB7DAB">
            <w:pPr>
              <w:pStyle w:val="ListParagraph"/>
              <w:numPr>
                <w:ilvl w:val="0"/>
                <w:numId w:val="10"/>
              </w:numPr>
              <w:ind w:firstLineChars="0"/>
              <w:rPr>
                <w:rFonts w:ascii="Arial" w:eastAsia="Malgun Gothic" w:hAnsi="Arial"/>
                <w:noProof/>
                <w:lang w:eastAsia="ko-KR"/>
              </w:rPr>
            </w:pPr>
            <w:r w:rsidRPr="000821F8">
              <w:rPr>
                <w:rFonts w:ascii="Arial" w:eastAsia="Malgun Gothic" w:hAnsi="Arial"/>
                <w:noProof/>
                <w:lang w:eastAsia="ko-KR"/>
              </w:rPr>
              <w:t>Update of the filtering criteria is enabled without sending the full list of target UEs in the AF subscription</w:t>
            </w:r>
          </w:p>
          <w:p w14:paraId="48F162E2" w14:textId="38B00E23" w:rsidR="00FE08C8" w:rsidRPr="00AB7DAB" w:rsidRDefault="00AB7DAB" w:rsidP="00AB7DAB">
            <w:pPr>
              <w:pStyle w:val="ListParagraph"/>
              <w:numPr>
                <w:ilvl w:val="0"/>
                <w:numId w:val="10"/>
              </w:numPr>
              <w:ind w:firstLineChars="0"/>
              <w:rPr>
                <w:rFonts w:ascii="Arial" w:eastAsia="Malgun Gothic" w:hAnsi="Arial"/>
                <w:noProof/>
                <w:lang w:eastAsia="ko-KR"/>
              </w:rPr>
            </w:pPr>
            <w:r w:rsidRPr="000821F8">
              <w:rPr>
                <w:rFonts w:ascii="Arial" w:eastAsia="Malgun Gothic" w:hAnsi="Arial"/>
                <w:noProof/>
                <w:lang w:eastAsia="ko-KR"/>
              </w:rPr>
              <w:t>UEs that do not meet the filtering criteria can be provided by the NEF to the AF</w:t>
            </w:r>
          </w:p>
        </w:tc>
      </w:tr>
      <w:tr w:rsidR="00F839F6" w14:paraId="1DF18C89" w14:textId="77777777">
        <w:tc>
          <w:tcPr>
            <w:tcW w:w="2694" w:type="dxa"/>
            <w:gridSpan w:val="2"/>
            <w:tcBorders>
              <w:left w:val="single" w:sz="4" w:space="0" w:color="auto"/>
            </w:tcBorders>
          </w:tcPr>
          <w:p w14:paraId="0164910C"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0A1D37C7" w14:textId="77777777" w:rsidR="00F839F6" w:rsidRPr="00752D22" w:rsidRDefault="00F839F6" w:rsidP="00F839F6">
            <w:pPr>
              <w:pStyle w:val="CRCoverPage"/>
              <w:spacing w:after="0"/>
              <w:rPr>
                <w:sz w:val="8"/>
                <w:szCs w:val="8"/>
              </w:rPr>
            </w:pPr>
          </w:p>
        </w:tc>
      </w:tr>
      <w:tr w:rsidR="00F839F6" w14:paraId="1BE35577" w14:textId="77777777">
        <w:tc>
          <w:tcPr>
            <w:tcW w:w="2694" w:type="dxa"/>
            <w:gridSpan w:val="2"/>
            <w:tcBorders>
              <w:left w:val="single" w:sz="4" w:space="0" w:color="auto"/>
              <w:bottom w:val="single" w:sz="4" w:space="0" w:color="auto"/>
            </w:tcBorders>
          </w:tcPr>
          <w:p w14:paraId="56A92E6F" w14:textId="77777777" w:rsidR="00F839F6" w:rsidRDefault="00F839F6" w:rsidP="00F839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3F01B0D0" w:rsidR="008671B0" w:rsidRPr="00FE08C8" w:rsidRDefault="00EA1C4E" w:rsidP="00FE08C8">
            <w:pPr>
              <w:pStyle w:val="CRCoverPage"/>
              <w:numPr>
                <w:ilvl w:val="0"/>
                <w:numId w:val="8"/>
              </w:numPr>
              <w:spacing w:after="0"/>
              <w:rPr>
                <w:rFonts w:eastAsia="Malgun Gothic"/>
                <w:noProof/>
                <w:lang w:eastAsia="ko-KR"/>
              </w:rPr>
            </w:pPr>
            <w:r w:rsidRPr="00752D22">
              <w:rPr>
                <w:rFonts w:eastAsia="Malgun Gothic"/>
                <w:noProof/>
                <w:lang w:eastAsia="ko-KR"/>
              </w:rPr>
              <w:t>the 5GC cannot support UE member update; as a result, AIML s</w:t>
            </w:r>
            <w:r w:rsidR="004750FA" w:rsidRPr="00752D22">
              <w:rPr>
                <w:rFonts w:eastAsia="Malgun Gothic"/>
                <w:noProof/>
                <w:lang w:eastAsia="ko-KR"/>
              </w:rPr>
              <w:t>ervices may not operate</w:t>
            </w:r>
            <w:r w:rsidR="007F3262" w:rsidRPr="00752D22">
              <w:rPr>
                <w:rFonts w:eastAsia="Malgun Gothic"/>
                <w:noProof/>
                <w:lang w:eastAsia="ko-KR"/>
              </w:rPr>
              <w:t xml:space="preserve"> due to lacking of UE members or the UE members cannot fulfil the requirements of participating in the FL operation</w:t>
            </w:r>
            <w:r w:rsidR="004750FA" w:rsidRPr="00752D22">
              <w:rPr>
                <w:rFonts w:eastAsia="Malgun Gothic"/>
                <w:noProof/>
                <w:lang w:eastAsia="ko-KR"/>
              </w:rPr>
              <w:t>.</w:t>
            </w:r>
          </w:p>
        </w:tc>
      </w:tr>
      <w:tr w:rsidR="00F839F6" w14:paraId="56C679C5" w14:textId="77777777">
        <w:tc>
          <w:tcPr>
            <w:tcW w:w="2694" w:type="dxa"/>
            <w:gridSpan w:val="2"/>
          </w:tcPr>
          <w:p w14:paraId="7B526EA6" w14:textId="77777777" w:rsidR="00F839F6" w:rsidRDefault="00F839F6" w:rsidP="00F839F6">
            <w:pPr>
              <w:pStyle w:val="CRCoverPage"/>
              <w:spacing w:after="0"/>
              <w:rPr>
                <w:b/>
                <w:i/>
                <w:sz w:val="8"/>
                <w:szCs w:val="8"/>
              </w:rPr>
            </w:pPr>
          </w:p>
        </w:tc>
        <w:tc>
          <w:tcPr>
            <w:tcW w:w="6946" w:type="dxa"/>
            <w:gridSpan w:val="9"/>
          </w:tcPr>
          <w:p w14:paraId="246BCDE4" w14:textId="77777777" w:rsidR="00F839F6" w:rsidRPr="00752D22" w:rsidRDefault="00F839F6" w:rsidP="00F839F6">
            <w:pPr>
              <w:pStyle w:val="CRCoverPage"/>
              <w:spacing w:after="0"/>
              <w:rPr>
                <w:sz w:val="8"/>
                <w:szCs w:val="8"/>
              </w:rPr>
            </w:pPr>
          </w:p>
        </w:tc>
      </w:tr>
      <w:tr w:rsidR="00F839F6" w14:paraId="06ABFD66" w14:textId="77777777">
        <w:tc>
          <w:tcPr>
            <w:tcW w:w="2694" w:type="dxa"/>
            <w:gridSpan w:val="2"/>
            <w:tcBorders>
              <w:top w:val="single" w:sz="4" w:space="0" w:color="auto"/>
              <w:left w:val="single" w:sz="4" w:space="0" w:color="auto"/>
            </w:tcBorders>
          </w:tcPr>
          <w:p w14:paraId="173A6185" w14:textId="77777777" w:rsidR="00F839F6" w:rsidRDefault="00F839F6" w:rsidP="00F839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05EEFCF6" w:rsidR="00691426" w:rsidRPr="00752D22" w:rsidRDefault="00DF2A31" w:rsidP="00891558">
            <w:pPr>
              <w:pStyle w:val="CRCoverPage"/>
              <w:spacing w:after="0"/>
              <w:ind w:left="100"/>
              <w:rPr>
                <w:lang w:eastAsia="zh-CN"/>
              </w:rPr>
            </w:pPr>
            <w:r w:rsidRPr="00752D22">
              <w:rPr>
                <w:lang w:eastAsia="zh-CN"/>
              </w:rPr>
              <w:t xml:space="preserve">4.15.13, 4.15.13.0, 4.15.13.1, 5.2.6.32.2, </w:t>
            </w:r>
            <w:r w:rsidR="00891558" w:rsidRPr="00752D22">
              <w:rPr>
                <w:lang w:eastAsia="zh-CN"/>
              </w:rPr>
              <w:t>5.2.6.32.</w:t>
            </w:r>
            <w:r w:rsidR="00891558">
              <w:rPr>
                <w:lang w:eastAsia="zh-CN"/>
              </w:rPr>
              <w:t>4</w:t>
            </w:r>
            <w:bookmarkStart w:id="1" w:name="_GoBack"/>
            <w:bookmarkEnd w:id="1"/>
          </w:p>
        </w:tc>
      </w:tr>
      <w:tr w:rsidR="00F839F6" w14:paraId="78F035E9" w14:textId="77777777">
        <w:tc>
          <w:tcPr>
            <w:tcW w:w="2694" w:type="dxa"/>
            <w:gridSpan w:val="2"/>
            <w:tcBorders>
              <w:left w:val="single" w:sz="4" w:space="0" w:color="auto"/>
            </w:tcBorders>
          </w:tcPr>
          <w:p w14:paraId="0F24F51E"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17DC492E" w14:textId="77777777" w:rsidR="00F839F6" w:rsidRDefault="00F839F6" w:rsidP="00F839F6">
            <w:pPr>
              <w:pStyle w:val="CRCoverPage"/>
              <w:spacing w:after="0"/>
              <w:rPr>
                <w:sz w:val="8"/>
                <w:szCs w:val="8"/>
              </w:rPr>
            </w:pPr>
          </w:p>
        </w:tc>
      </w:tr>
      <w:tr w:rsidR="00F839F6" w14:paraId="023968B0" w14:textId="77777777">
        <w:tc>
          <w:tcPr>
            <w:tcW w:w="2694" w:type="dxa"/>
            <w:gridSpan w:val="2"/>
            <w:tcBorders>
              <w:left w:val="single" w:sz="4" w:space="0" w:color="auto"/>
            </w:tcBorders>
          </w:tcPr>
          <w:p w14:paraId="3251216F" w14:textId="77777777" w:rsidR="00F839F6" w:rsidRDefault="00F839F6" w:rsidP="00F839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F839F6" w:rsidRDefault="00F839F6" w:rsidP="00F839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F839F6" w:rsidRDefault="00F839F6" w:rsidP="00F839F6">
            <w:pPr>
              <w:pStyle w:val="CRCoverPage"/>
              <w:spacing w:after="0"/>
              <w:jc w:val="center"/>
              <w:rPr>
                <w:b/>
                <w:caps/>
              </w:rPr>
            </w:pPr>
            <w:r>
              <w:rPr>
                <w:b/>
                <w:caps/>
              </w:rPr>
              <w:t>N</w:t>
            </w:r>
          </w:p>
        </w:tc>
        <w:tc>
          <w:tcPr>
            <w:tcW w:w="2977" w:type="dxa"/>
            <w:gridSpan w:val="4"/>
          </w:tcPr>
          <w:p w14:paraId="417012CE" w14:textId="77777777" w:rsidR="00F839F6" w:rsidRDefault="00F839F6" w:rsidP="00F839F6">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F839F6" w:rsidRDefault="00F839F6" w:rsidP="00F839F6">
            <w:pPr>
              <w:pStyle w:val="CRCoverPage"/>
              <w:spacing w:after="0"/>
              <w:ind w:left="99"/>
            </w:pPr>
          </w:p>
        </w:tc>
      </w:tr>
      <w:tr w:rsidR="00F839F6" w14:paraId="66B3AEA0" w14:textId="77777777">
        <w:tc>
          <w:tcPr>
            <w:tcW w:w="2694" w:type="dxa"/>
            <w:gridSpan w:val="2"/>
            <w:tcBorders>
              <w:left w:val="single" w:sz="4" w:space="0" w:color="auto"/>
            </w:tcBorders>
          </w:tcPr>
          <w:p w14:paraId="6F71EB5F" w14:textId="77777777" w:rsidR="00F839F6" w:rsidRDefault="00F839F6" w:rsidP="00F839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F839F6" w:rsidRDefault="00F839F6" w:rsidP="00F839F6">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F839F6" w:rsidRDefault="00F839F6" w:rsidP="00F839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F839F6" w:rsidRDefault="00F839F6" w:rsidP="00F839F6">
            <w:pPr>
              <w:pStyle w:val="CRCoverPage"/>
              <w:spacing w:after="0"/>
              <w:ind w:left="99"/>
            </w:pPr>
            <w:r>
              <w:t>TS/TR ... CR ...</w:t>
            </w:r>
          </w:p>
        </w:tc>
      </w:tr>
      <w:tr w:rsidR="00F839F6" w14:paraId="4CE79783" w14:textId="77777777">
        <w:tc>
          <w:tcPr>
            <w:tcW w:w="2694" w:type="dxa"/>
            <w:gridSpan w:val="2"/>
            <w:tcBorders>
              <w:left w:val="single" w:sz="4" w:space="0" w:color="auto"/>
            </w:tcBorders>
          </w:tcPr>
          <w:p w14:paraId="163F27CA" w14:textId="77777777" w:rsidR="00F839F6" w:rsidRDefault="00F839F6" w:rsidP="00F839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F839F6" w:rsidRDefault="00F839F6" w:rsidP="00F839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F839F6" w:rsidRDefault="00F839F6" w:rsidP="00F839F6">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F839F6" w:rsidRDefault="00F839F6" w:rsidP="00F839F6">
            <w:pPr>
              <w:pStyle w:val="CRCoverPage"/>
              <w:spacing w:after="0"/>
              <w:ind w:left="99"/>
            </w:pPr>
            <w:r>
              <w:t xml:space="preserve">TS/TR ... CR ... </w:t>
            </w:r>
          </w:p>
        </w:tc>
      </w:tr>
      <w:tr w:rsidR="00F839F6" w14:paraId="2A4C25AE" w14:textId="77777777">
        <w:tc>
          <w:tcPr>
            <w:tcW w:w="2694" w:type="dxa"/>
            <w:gridSpan w:val="2"/>
            <w:tcBorders>
              <w:left w:val="single" w:sz="4" w:space="0" w:color="auto"/>
            </w:tcBorders>
          </w:tcPr>
          <w:p w14:paraId="6BAC4EB5" w14:textId="77777777" w:rsidR="00F839F6" w:rsidRDefault="00F839F6" w:rsidP="00F839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F839F6" w:rsidRDefault="00F839F6" w:rsidP="00F839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F839F6" w:rsidRDefault="00F839F6" w:rsidP="00F839F6">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F839F6" w:rsidRDefault="00F839F6" w:rsidP="00F839F6">
            <w:pPr>
              <w:pStyle w:val="CRCoverPage"/>
              <w:spacing w:after="0"/>
              <w:ind w:left="99"/>
            </w:pPr>
            <w:r>
              <w:t xml:space="preserve">TS/TR ... CR ... </w:t>
            </w:r>
          </w:p>
        </w:tc>
      </w:tr>
      <w:tr w:rsidR="00F839F6" w14:paraId="1A4C3A96" w14:textId="77777777">
        <w:tc>
          <w:tcPr>
            <w:tcW w:w="2694" w:type="dxa"/>
            <w:gridSpan w:val="2"/>
            <w:tcBorders>
              <w:left w:val="single" w:sz="4" w:space="0" w:color="auto"/>
            </w:tcBorders>
          </w:tcPr>
          <w:p w14:paraId="464E6073" w14:textId="77777777" w:rsidR="00F839F6" w:rsidRDefault="00F839F6" w:rsidP="00F839F6">
            <w:pPr>
              <w:pStyle w:val="CRCoverPage"/>
              <w:spacing w:after="0"/>
              <w:rPr>
                <w:b/>
                <w:i/>
              </w:rPr>
            </w:pPr>
          </w:p>
        </w:tc>
        <w:tc>
          <w:tcPr>
            <w:tcW w:w="6946" w:type="dxa"/>
            <w:gridSpan w:val="9"/>
            <w:tcBorders>
              <w:right w:val="single" w:sz="4" w:space="0" w:color="auto"/>
            </w:tcBorders>
          </w:tcPr>
          <w:p w14:paraId="47D6E642" w14:textId="77777777" w:rsidR="00F839F6" w:rsidRDefault="00F839F6" w:rsidP="00F839F6">
            <w:pPr>
              <w:pStyle w:val="CRCoverPage"/>
              <w:spacing w:after="0"/>
            </w:pPr>
          </w:p>
        </w:tc>
      </w:tr>
      <w:tr w:rsidR="00F839F6" w14:paraId="4798F01F" w14:textId="77777777">
        <w:tc>
          <w:tcPr>
            <w:tcW w:w="2694" w:type="dxa"/>
            <w:gridSpan w:val="2"/>
            <w:tcBorders>
              <w:left w:val="single" w:sz="4" w:space="0" w:color="auto"/>
              <w:bottom w:val="single" w:sz="4" w:space="0" w:color="auto"/>
            </w:tcBorders>
          </w:tcPr>
          <w:p w14:paraId="79704057" w14:textId="77777777" w:rsidR="00F839F6" w:rsidRDefault="00F839F6" w:rsidP="00F839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F839F6" w:rsidRDefault="00F839F6" w:rsidP="00F839F6">
            <w:pPr>
              <w:pStyle w:val="CRCoverPage"/>
              <w:spacing w:after="0"/>
              <w:ind w:left="100"/>
            </w:pPr>
          </w:p>
        </w:tc>
      </w:tr>
      <w:tr w:rsidR="00F839F6" w14:paraId="191CEC56" w14:textId="77777777">
        <w:tc>
          <w:tcPr>
            <w:tcW w:w="2694" w:type="dxa"/>
            <w:gridSpan w:val="2"/>
            <w:tcBorders>
              <w:top w:val="single" w:sz="4" w:space="0" w:color="auto"/>
              <w:bottom w:val="single" w:sz="4" w:space="0" w:color="auto"/>
            </w:tcBorders>
          </w:tcPr>
          <w:p w14:paraId="5140AC54" w14:textId="77777777" w:rsidR="00F839F6" w:rsidRDefault="00F839F6" w:rsidP="00F839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F839F6" w:rsidRDefault="00F839F6" w:rsidP="00F839F6">
            <w:pPr>
              <w:pStyle w:val="CRCoverPage"/>
              <w:spacing w:after="0"/>
              <w:ind w:left="100"/>
              <w:rPr>
                <w:sz w:val="8"/>
                <w:szCs w:val="8"/>
              </w:rPr>
            </w:pPr>
          </w:p>
        </w:tc>
      </w:tr>
      <w:tr w:rsidR="00F839F6"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F839F6" w:rsidRDefault="00F839F6" w:rsidP="00F839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F839F6" w:rsidRDefault="00F839F6" w:rsidP="00F839F6">
            <w:pPr>
              <w:pStyle w:val="CRCoverPage"/>
              <w:spacing w:after="0"/>
              <w:rPr>
                <w:lang w:eastAsia="zh-CN"/>
              </w:rPr>
            </w:pPr>
          </w:p>
        </w:tc>
      </w:tr>
    </w:tbl>
    <w:p w14:paraId="0FEB7C13" w14:textId="702DDD02" w:rsidR="00A7684E" w:rsidRDefault="00A7684E">
      <w:pPr>
        <w:pStyle w:val="CRCoverPage"/>
        <w:spacing w:after="0"/>
        <w:rPr>
          <w:sz w:val="8"/>
          <w:szCs w:val="8"/>
        </w:rPr>
      </w:pPr>
    </w:p>
    <w:p w14:paraId="2A847C3B" w14:textId="379EA97E" w:rsidR="008861AA" w:rsidRDefault="008861AA">
      <w:pPr>
        <w:pStyle w:val="CRCoverPage"/>
        <w:spacing w:after="0"/>
        <w:rPr>
          <w:sz w:val="8"/>
          <w:szCs w:val="8"/>
        </w:rPr>
      </w:pPr>
    </w:p>
    <w:p w14:paraId="5CD91A3E" w14:textId="77777777" w:rsidR="008861AA" w:rsidRDefault="008861AA">
      <w:pPr>
        <w:pStyle w:val="CRCoverPage"/>
        <w:spacing w:after="0"/>
        <w:rPr>
          <w:sz w:val="8"/>
          <w:szCs w:val="8"/>
        </w:rPr>
      </w:pPr>
    </w:p>
    <w:p w14:paraId="1F02E28E" w14:textId="2978C8E2" w:rsidR="006E39C1" w:rsidRDefault="006E39C1" w:rsidP="006E39C1">
      <w:pPr>
        <w:pStyle w:val="10"/>
      </w:pPr>
      <w:bookmarkStart w:id="2" w:name="_Toc45184112"/>
      <w:bookmarkStart w:id="3" w:name="_Toc47342954"/>
      <w:bookmarkStart w:id="4" w:name="_Toc51769656"/>
      <w:bookmarkStart w:id="5" w:name="_Toc114665742"/>
      <w:r>
        <w:t xml:space="preserve">* * * </w:t>
      </w:r>
      <w:r w:rsidR="00BD5CF5">
        <w:t>Start of</w:t>
      </w:r>
      <w:r>
        <w:t xml:space="preserve"> Change</w:t>
      </w:r>
      <w:r w:rsidR="00BD5CF5">
        <w:t>s</w:t>
      </w:r>
      <w:r>
        <w:t xml:space="preserve"> * * *  </w:t>
      </w:r>
    </w:p>
    <w:p w14:paraId="7C26EE1B" w14:textId="37E9F90A" w:rsidR="00B758F3" w:rsidRDefault="00B758F3" w:rsidP="00B758F3">
      <w:pPr>
        <w:pStyle w:val="Heading3"/>
        <w:rPr>
          <w:rFonts w:eastAsia="SimSun"/>
        </w:rPr>
      </w:pPr>
      <w:bookmarkStart w:id="6" w:name="_Toc131528126"/>
      <w:bookmarkStart w:id="7" w:name="_Toc20149820"/>
      <w:bookmarkStart w:id="8" w:name="_Toc27846614"/>
      <w:bookmarkStart w:id="9" w:name="_Toc36187742"/>
      <w:bookmarkStart w:id="10" w:name="_Toc45183646"/>
      <w:bookmarkStart w:id="11" w:name="_Toc47342488"/>
      <w:bookmarkStart w:id="12" w:name="_Toc51769188"/>
      <w:bookmarkStart w:id="13" w:name="_Toc114665182"/>
      <w:bookmarkStart w:id="14" w:name="_Toc20150158"/>
      <w:bookmarkStart w:id="15" w:name="_Toc27846960"/>
      <w:bookmarkStart w:id="16" w:name="_Toc36188091"/>
      <w:bookmarkStart w:id="17" w:name="_Toc45183996"/>
      <w:bookmarkStart w:id="18" w:name="_Toc47342838"/>
      <w:bookmarkStart w:id="19" w:name="_Toc51769540"/>
      <w:bookmarkStart w:id="20" w:name="_Toc114665577"/>
      <w:bookmarkEnd w:id="2"/>
      <w:bookmarkEnd w:id="3"/>
      <w:bookmarkEnd w:id="4"/>
      <w:bookmarkEnd w:id="5"/>
      <w:r>
        <w:rPr>
          <w:rFonts w:eastAsia="SimSun"/>
        </w:rPr>
        <w:t>4.15.13</w:t>
      </w:r>
      <w:r>
        <w:rPr>
          <w:rFonts w:eastAsia="SimSun"/>
        </w:rPr>
        <w:tab/>
      </w:r>
      <w:del w:id="21" w:author="Samsung" w:date="2023-04-06T14:39:00Z">
        <w:r w:rsidDel="00B758F3">
          <w:rPr>
            <w:rFonts w:eastAsia="SimSun"/>
          </w:rPr>
          <w:delText xml:space="preserve">5GS </w:delText>
        </w:r>
        <w:commentRangeStart w:id="22"/>
        <w:r w:rsidDel="00B758F3">
          <w:rPr>
            <w:rFonts w:eastAsia="SimSun"/>
          </w:rPr>
          <w:delText>a</w:delText>
        </w:r>
      </w:del>
      <w:ins w:id="23" w:author="Samsung" w:date="2023-04-06T14:39:00Z">
        <w:r>
          <w:rPr>
            <w:rFonts w:eastAsia="SimSun"/>
          </w:rPr>
          <w:t>A</w:t>
        </w:r>
      </w:ins>
      <w:r>
        <w:rPr>
          <w:rFonts w:eastAsia="SimSun"/>
        </w:rPr>
        <w:t xml:space="preserve">ssistance </w:t>
      </w:r>
      <w:commentRangeEnd w:id="22"/>
      <w:r w:rsidR="00F127F5">
        <w:rPr>
          <w:rStyle w:val="CommentReference"/>
          <w:rFonts w:ascii="Times New Roman" w:hAnsi="Times New Roman"/>
        </w:rPr>
        <w:commentReference w:id="22"/>
      </w:r>
      <w:r>
        <w:rPr>
          <w:rFonts w:eastAsia="SimSun"/>
        </w:rPr>
        <w:t>for UE member selection</w:t>
      </w:r>
      <w:bookmarkEnd w:id="6"/>
    </w:p>
    <w:p w14:paraId="0AE7DE59" w14:textId="77777777" w:rsidR="00A4724C" w:rsidRPr="00F147D3" w:rsidRDefault="00A4724C" w:rsidP="00A4724C">
      <w:pPr>
        <w:pStyle w:val="Heading4"/>
        <w:rPr>
          <w:rFonts w:eastAsia="SimSun"/>
        </w:rPr>
      </w:pPr>
      <w:bookmarkStart w:id="24" w:name="_Toc131528127"/>
      <w:r>
        <w:rPr>
          <w:rFonts w:eastAsia="SimSun"/>
        </w:rPr>
        <w:t>4.15.13.0</w:t>
      </w:r>
      <w:r>
        <w:rPr>
          <w:rFonts w:eastAsia="SimSun"/>
        </w:rPr>
        <w:tab/>
        <w:t>General</w:t>
      </w:r>
      <w:bookmarkEnd w:id="24"/>
    </w:p>
    <w:p w14:paraId="7C49BE44" w14:textId="4E6B12B9" w:rsidR="00A4724C" w:rsidRDefault="00A4724C" w:rsidP="00A4724C">
      <w:pPr>
        <w:rPr>
          <w:rFonts w:eastAsia="SimSun"/>
        </w:rPr>
      </w:pPr>
      <w:r w:rsidRPr="000821F8">
        <w:rPr>
          <w:rFonts w:eastAsia="SimSun"/>
        </w:rPr>
        <w:t xml:space="preserve">AF provides a </w:t>
      </w:r>
      <w:del w:id="25" w:author="OPPO" w:date="2023-05-25T15:35:00Z">
        <w:r w:rsidRPr="000821F8" w:rsidDel="00996491">
          <w:rPr>
            <w:rFonts w:eastAsia="SimSun"/>
          </w:rPr>
          <w:delText>UE list</w:delText>
        </w:r>
      </w:del>
      <w:ins w:id="26" w:author="OPPO" w:date="2023-05-25T15:35:00Z">
        <w:r w:rsidR="00996491" w:rsidRPr="000821F8">
          <w:rPr>
            <w:rFonts w:eastAsia="SimSun"/>
          </w:rPr>
          <w:t>list of target UE(s)</w:t>
        </w:r>
      </w:ins>
      <w:r w:rsidRPr="000821F8">
        <w:rPr>
          <w:rFonts w:eastAsia="SimSun"/>
        </w:rPr>
        <w:t xml:space="preserve"> and at least one UE member filtering criterion as part of the service operation parameters to assist the candidate UEs selection. Upon receiving the AF request, NEF triggers corresponding 5GC procedures to retrieve the information </w:t>
      </w:r>
      <w:ins w:id="27" w:author="OPPO" w:date="2023-05-25T15:36:00Z">
        <w:r w:rsidR="00996491" w:rsidRPr="000821F8">
          <w:rPr>
            <w:rFonts w:eastAsia="SimSun"/>
          </w:rPr>
          <w:t xml:space="preserve">for the UE in the list of target UE(s) </w:t>
        </w:r>
      </w:ins>
      <w:r w:rsidRPr="000821F8">
        <w:rPr>
          <w:rFonts w:eastAsia="SimSun"/>
        </w:rPr>
        <w:t>from 5GC NFs. Before sending the list(s) of candidate</w:t>
      </w:r>
      <w:r w:rsidR="009C0265" w:rsidRPr="000821F8">
        <w:t xml:space="preserve"> </w:t>
      </w:r>
      <w:r w:rsidRPr="000821F8">
        <w:rPr>
          <w:rFonts w:eastAsia="SimSun"/>
        </w:rPr>
        <w:t>UE</w:t>
      </w:r>
      <w:ins w:id="28" w:author="Samsung" w:date="2023-04-05T20:51:00Z">
        <w:r w:rsidR="000940D5" w:rsidRPr="000821F8">
          <w:rPr>
            <w:rFonts w:eastAsia="SimSun"/>
          </w:rPr>
          <w:t>s</w:t>
        </w:r>
      </w:ins>
      <w:r w:rsidRPr="000821F8">
        <w:rPr>
          <w:rFonts w:eastAsia="SimSun"/>
        </w:rPr>
        <w:t xml:space="preserve"> to the AF, NEF consolidates all the information collected from other 5GC NFs and derives one or more</w:t>
      </w:r>
      <w:r>
        <w:rPr>
          <w:rFonts w:eastAsia="SimSun"/>
        </w:rPr>
        <w:t xml:space="preserve"> </w:t>
      </w:r>
      <w:r>
        <w:rPr>
          <w:rFonts w:eastAsia="SimSun"/>
        </w:rPr>
        <w:lastRenderedPageBreak/>
        <w:t>list(s) of candidate UEs</w:t>
      </w:r>
      <w:ins w:id="29" w:author="Samsung" w:date="2023-04-05T20:53:00Z">
        <w:r w:rsidR="000940D5" w:rsidRPr="000940D5">
          <w:rPr>
            <w:rFonts w:eastAsia="SimSun"/>
          </w:rPr>
          <w:t xml:space="preserve"> </w:t>
        </w:r>
      </w:ins>
      <w:r>
        <w:rPr>
          <w:rFonts w:eastAsia="SimSun"/>
        </w:rPr>
        <w:t>and possibly additional information according to the UE member filtering criteria requested by the AF.</w:t>
      </w:r>
    </w:p>
    <w:p w14:paraId="341530EA" w14:textId="77777777" w:rsidR="00A4724C" w:rsidRDefault="00A4724C" w:rsidP="00A4724C">
      <w:pPr>
        <w:rPr>
          <w:rFonts w:eastAsia="SimSun"/>
        </w:rPr>
      </w:pPr>
      <w:r>
        <w:rPr>
          <w:rFonts w:eastAsia="SimSun"/>
        </w:rPr>
        <w:t>The member selection assistance capability can be used to assist the AF to select the group of UEs to support application service (e.g. FL operation) and it is further defined in clause 5.46.2 of TS 23.501 [2].</w:t>
      </w:r>
    </w:p>
    <w:p w14:paraId="2C023E60" w14:textId="77777777" w:rsidR="00A4724C" w:rsidRDefault="00A4724C" w:rsidP="00A4724C">
      <w:pPr>
        <w:rPr>
          <w:rFonts w:eastAsia="SimSun"/>
        </w:rPr>
      </w:pPr>
      <w:r>
        <w:rPr>
          <w:rFonts w:eastAsia="SimSun"/>
        </w:rPr>
        <w:t>AF leverages the 5GC network exposure for UE member selection without the NEF assistance as described in clause 5.46.2 of TS 23.501 [2]. An example of how AF to leverage the 5GC network exposure for UE member selection can be referre</w:t>
      </w:r>
      <w:r w:rsidRPr="008116D3">
        <w:rPr>
          <w:rFonts w:eastAsia="SimSun"/>
        </w:rPr>
        <w:t>d to informative Annex I.</w:t>
      </w:r>
    </w:p>
    <w:p w14:paraId="6D1FB9A5" w14:textId="77777777" w:rsidR="00A4724C" w:rsidRDefault="00A4724C" w:rsidP="00A4724C">
      <w:pPr>
        <w:pStyle w:val="EditorsNote"/>
        <w:rPr>
          <w:rFonts w:eastAsia="SimSun"/>
        </w:rPr>
      </w:pPr>
      <w:r>
        <w:rPr>
          <w:rFonts w:eastAsia="SimSun"/>
        </w:rPr>
        <w:t>Editor's note:</w:t>
      </w:r>
      <w:r>
        <w:rPr>
          <w:rFonts w:eastAsia="SimSun"/>
        </w:rPr>
        <w:tab/>
        <w:t>The term "UE member selection" is FFS.</w:t>
      </w:r>
    </w:p>
    <w:p w14:paraId="7521E7CC" w14:textId="77777777" w:rsidR="00A4724C" w:rsidRPr="00F147D3" w:rsidRDefault="00A4724C" w:rsidP="00A4724C">
      <w:pPr>
        <w:pStyle w:val="Heading4"/>
        <w:rPr>
          <w:rFonts w:eastAsia="SimSun"/>
        </w:rPr>
      </w:pPr>
      <w:bookmarkStart w:id="30" w:name="_Toc131528128"/>
      <w:r>
        <w:rPr>
          <w:rFonts w:eastAsia="SimSun"/>
        </w:rPr>
        <w:t>4.15.13.1</w:t>
      </w:r>
      <w:r>
        <w:rPr>
          <w:rFonts w:eastAsia="SimSun"/>
        </w:rPr>
        <w:tab/>
        <w:t>UE member selection general information flow</w:t>
      </w:r>
      <w:bookmarkEnd w:id="30"/>
    </w:p>
    <w:p w14:paraId="30C67CDD" w14:textId="77777777" w:rsidR="00A4724C" w:rsidRDefault="00A4724C" w:rsidP="00A4724C">
      <w:pPr>
        <w:rPr>
          <w:rFonts w:eastAsia="SimSun"/>
        </w:rPr>
      </w:pPr>
      <w:r>
        <w:rPr>
          <w:rFonts w:eastAsia="SimSun"/>
        </w:rPr>
        <w:t>This clause describes the procedures that are generally applicable independently of the UE member filtering criteria sent by the AF.</w:t>
      </w:r>
    </w:p>
    <w:p w14:paraId="49B0F896" w14:textId="682DB2AF" w:rsidR="00A4724C" w:rsidRDefault="00A4724C" w:rsidP="00A4724C">
      <w:pPr>
        <w:pStyle w:val="TH"/>
        <w:rPr>
          <w:ins w:id="31" w:author="Samsung" w:date="2023-04-05T21:29:00Z"/>
        </w:rPr>
      </w:pPr>
      <w:del w:id="32" w:author="Samsung" w:date="2023-04-05T21:30:00Z">
        <w:r w:rsidDel="00AA626F">
          <w:object w:dxaOrig="10591" w:dyaOrig="7531" w14:anchorId="6359E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pt;height:229pt" o:ole="">
              <v:imagedata r:id="rId18" o:title=""/>
            </v:shape>
            <o:OLEObject Type="Embed" ProgID="Visio.Drawing.15" ShapeID="_x0000_i1025" DrawAspect="Content" ObjectID="_1746596322" r:id="rId19"/>
          </w:object>
        </w:r>
      </w:del>
    </w:p>
    <w:p w14:paraId="7A04B812" w14:textId="00D04330" w:rsidR="001D187F" w:rsidRPr="008F1BFC" w:rsidRDefault="00B00492" w:rsidP="008F1BFC">
      <w:pPr>
        <w:pStyle w:val="TH"/>
        <w:rPr>
          <w:ins w:id="33" w:author="Samsung_Rev2" w:date="2023-05-25T11:41:00Z"/>
        </w:rPr>
      </w:pPr>
      <w:del w:id="34" w:author="Samsung" w:date="2023-04-06T13:15:00Z">
        <w:r w:rsidDel="00FB495F">
          <w:fldChar w:fldCharType="begin"/>
        </w:r>
        <w:r w:rsidDel="00FB495F">
          <w:fldChar w:fldCharType="end"/>
        </w:r>
      </w:del>
      <w:ins w:id="35" w:author="Samsung" w:date="2023-04-06T13:15:00Z">
        <w:r w:rsidR="00FB495F" w:rsidRPr="00FB495F">
          <w:t xml:space="preserve"> </w:t>
        </w:r>
      </w:ins>
      <w:del w:id="36" w:author="Samsung_Rev2" w:date="2023-05-25T16:21:00Z">
        <w:r w:rsidR="001D187F" w:rsidDel="0009486E">
          <w:fldChar w:fldCharType="begin"/>
        </w:r>
        <w:r w:rsidR="001D187F" w:rsidDel="0009486E">
          <w:fldChar w:fldCharType="end"/>
        </w:r>
      </w:del>
    </w:p>
    <w:p w14:paraId="1E9A90C5" w14:textId="2D4EB8A9" w:rsidR="008F1BFC" w:rsidRDefault="008F1BFC" w:rsidP="008F1BFC">
      <w:pPr>
        <w:pStyle w:val="TF"/>
        <w:rPr>
          <w:rFonts w:eastAsia="SimSun"/>
        </w:rPr>
      </w:pPr>
      <w:ins w:id="37" w:author="Samsung_Rev2" w:date="2023-05-25T16:24:00Z">
        <w:r>
          <w:object w:dxaOrig="12168" w:dyaOrig="8556" w14:anchorId="2AB098B4">
            <v:shape id="_x0000_i1026" type="#_x0000_t75" style="width:446.5pt;height:315pt" o:ole="">
              <v:imagedata r:id="rId20" o:title=""/>
            </v:shape>
            <o:OLEObject Type="Embed" ProgID="Visio.Drawing.15" ShapeID="_x0000_i1026" DrawAspect="Content" ObjectID="_1746596323" r:id="rId21"/>
          </w:object>
        </w:r>
      </w:ins>
    </w:p>
    <w:p w14:paraId="253D6537" w14:textId="6C2EFB6C" w:rsidR="00A4724C" w:rsidRDefault="00A4724C" w:rsidP="00A4724C">
      <w:pPr>
        <w:pStyle w:val="TF"/>
        <w:rPr>
          <w:rFonts w:eastAsia="SimSun"/>
        </w:rPr>
      </w:pPr>
      <w:r>
        <w:rPr>
          <w:rFonts w:eastAsia="SimSun"/>
        </w:rPr>
        <w:t>Figure 4.15.13.1-1: 5GC assistan</w:t>
      </w:r>
      <w:ins w:id="38" w:author="Samsung" w:date="2023-04-05T21:17:00Z">
        <w:r w:rsidR="001B5E5D">
          <w:rPr>
            <w:rFonts w:eastAsia="SimSun"/>
          </w:rPr>
          <w:t>c</w:t>
        </w:r>
      </w:ins>
      <w:r>
        <w:rPr>
          <w:rFonts w:eastAsia="SimSun"/>
        </w:rPr>
        <w:t>e to UE Member selection</w:t>
      </w:r>
      <w:ins w:id="39" w:author="Samsung" w:date="2023-04-05T21:30:00Z">
        <w:r w:rsidR="00ED494D">
          <w:rPr>
            <w:rFonts w:eastAsia="SimSun"/>
          </w:rPr>
          <w:t xml:space="preserve"> and update</w:t>
        </w:r>
      </w:ins>
    </w:p>
    <w:p w14:paraId="3F60B6D6" w14:textId="64EC50C2" w:rsidR="00A4724C" w:rsidRDefault="00A4724C" w:rsidP="00A4724C">
      <w:pPr>
        <w:pStyle w:val="B1"/>
        <w:rPr>
          <w:rFonts w:eastAsia="SimSun"/>
        </w:rPr>
      </w:pPr>
      <w:r>
        <w:rPr>
          <w:rFonts w:eastAsia="SimSun"/>
        </w:rPr>
        <w:t>1.</w:t>
      </w:r>
      <w:r>
        <w:rPr>
          <w:rFonts w:eastAsia="SimSun"/>
        </w:rPr>
        <w:tab/>
        <w:t xml:space="preserve">AF subscribes the member selection assistance functionality by sending </w:t>
      </w:r>
      <w:proofErr w:type="spellStart"/>
      <w:r>
        <w:rPr>
          <w:rFonts w:eastAsia="SimSun"/>
        </w:rPr>
        <w:t>Nnef_UEMemberSelectionAssistance_subscribe</w:t>
      </w:r>
      <w:proofErr w:type="spellEnd"/>
      <w:r>
        <w:rPr>
          <w:rFonts w:eastAsia="SimSun"/>
        </w:rPr>
        <w:t xml:space="preserve"> request including a list of target UE(s), one or more UE member filtering criteria listed in the Table 4.15.13.2-1, and optionally, time window(s).</w:t>
      </w:r>
      <w:ins w:id="40" w:author="Samsung_Rev3" w:date="2023-05-26T08:35:00Z">
        <w:r w:rsidR="006721E0">
          <w:rPr>
            <w:rFonts w:eastAsia="SimSun"/>
          </w:rPr>
          <w:t xml:space="preserve"> </w:t>
        </w:r>
      </w:ins>
      <w:ins w:id="41" w:author="Samsung_Rev3" w:date="2023-05-26T08:47:00Z">
        <w:r w:rsidR="00556938">
          <w:rPr>
            <w:rFonts w:eastAsia="SimSun"/>
          </w:rPr>
          <w:t xml:space="preserve">Subsequently, </w:t>
        </w:r>
      </w:ins>
      <w:ins w:id="42" w:author="Samsung_Rev3" w:date="2023-05-26T08:35:00Z">
        <w:r w:rsidR="00556938">
          <w:rPr>
            <w:rFonts w:eastAsia="SimSun"/>
          </w:rPr>
          <w:t>t</w:t>
        </w:r>
        <w:r w:rsidR="006721E0">
          <w:rPr>
            <w:rFonts w:eastAsia="SimSun"/>
          </w:rPr>
          <w:t xml:space="preserve">he AF may update the filtering criteria of the subscription by invoking </w:t>
        </w:r>
      </w:ins>
      <w:proofErr w:type="spellStart"/>
      <w:ins w:id="43" w:author="Samsung_Rev3" w:date="2023-05-26T08:36:00Z">
        <w:r w:rsidR="006721E0" w:rsidRPr="006721E0">
          <w:rPr>
            <w:rFonts w:eastAsia="SimSun"/>
          </w:rPr>
          <w:t>Nnef_UEMemberSelectionAssistance_subscribe</w:t>
        </w:r>
        <w:proofErr w:type="spellEnd"/>
        <w:r w:rsidR="006721E0">
          <w:rPr>
            <w:rFonts w:eastAsia="SimSun"/>
          </w:rPr>
          <w:t xml:space="preserve"> and providin</w:t>
        </w:r>
      </w:ins>
      <w:ins w:id="44" w:author="Samsung_Rev3" w:date="2023-05-26T08:47:00Z">
        <w:r w:rsidR="00556938">
          <w:rPr>
            <w:rFonts w:eastAsia="SimSun"/>
          </w:rPr>
          <w:t>g a Subscription Correlation ID.</w:t>
        </w:r>
      </w:ins>
    </w:p>
    <w:p w14:paraId="7C5310FF" w14:textId="69ACC6FB" w:rsidR="00A4724C" w:rsidRDefault="00A4724C" w:rsidP="00A4724C">
      <w:pPr>
        <w:pStyle w:val="B1"/>
        <w:rPr>
          <w:ins w:id="45" w:author="Samsung_Rev2" w:date="2023-05-25T16:25:00Z"/>
          <w:rFonts w:eastAsia="SimSun"/>
        </w:rPr>
      </w:pPr>
      <w:r>
        <w:rPr>
          <w:rFonts w:eastAsia="SimSun"/>
        </w:rPr>
        <w:t>2</w:t>
      </w:r>
      <w:ins w:id="46" w:author="Samsung_Rev2" w:date="2023-05-25T16:24:00Z">
        <w:r w:rsidR="003D39FC" w:rsidRPr="00891558">
          <w:rPr>
            <w:rFonts w:eastAsia="SimSun"/>
          </w:rPr>
          <w:t>a</w:t>
        </w:r>
      </w:ins>
      <w:r w:rsidRPr="00891558">
        <w:rPr>
          <w:rFonts w:eastAsia="SimSun"/>
        </w:rPr>
        <w:t>.</w:t>
      </w:r>
      <w:r w:rsidRPr="00891558">
        <w:rPr>
          <w:rFonts w:eastAsia="SimSun"/>
        </w:rPr>
        <w:tab/>
      </w:r>
      <w:ins w:id="47" w:author="Samsung_Rev2" w:date="2023-05-25T17:50:00Z">
        <w:r w:rsidR="00D91809" w:rsidRPr="00891558">
          <w:rPr>
            <w:rFonts w:eastAsia="SimSun"/>
          </w:rPr>
          <w:t>[</w:t>
        </w:r>
      </w:ins>
      <w:ins w:id="48" w:author="Samsung_Rev2" w:date="2023-05-25T17:51:00Z">
        <w:r w:rsidR="00D91809" w:rsidRPr="00891558">
          <w:rPr>
            <w:rFonts w:eastAsia="SimSun"/>
          </w:rPr>
          <w:t>OPTIONAL</w:t>
        </w:r>
      </w:ins>
      <w:ins w:id="49" w:author="Samsung_Rev2" w:date="2023-05-25T17:50:00Z">
        <w:r w:rsidR="00D91809" w:rsidRPr="00891558">
          <w:rPr>
            <w:rFonts w:eastAsia="SimSun"/>
          </w:rPr>
          <w:t>]</w:t>
        </w:r>
        <w:r w:rsidR="00D91809">
          <w:rPr>
            <w:rFonts w:eastAsia="SimSun"/>
          </w:rPr>
          <w:t xml:space="preserve"> </w:t>
        </w:r>
      </w:ins>
      <w:r>
        <w:rPr>
          <w:rFonts w:eastAsia="SimSun"/>
        </w:rPr>
        <w:t xml:space="preserve">NEF verifies the authorization of the AF Request and identifies which information needs to be collected </w:t>
      </w:r>
      <w:ins w:id="50" w:author="OPPO" w:date="2023-05-25T15:37:00Z">
        <w:r w:rsidR="00996491" w:rsidRPr="00891558">
          <w:rPr>
            <w:rFonts w:eastAsia="SimSun"/>
          </w:rPr>
          <w:t>for each UE in the list of target UE(s)</w:t>
        </w:r>
        <w:r w:rsidR="00996491">
          <w:rPr>
            <w:rFonts w:eastAsia="SimSun"/>
          </w:rPr>
          <w:t xml:space="preserve"> </w:t>
        </w:r>
      </w:ins>
      <w:r>
        <w:rPr>
          <w:rFonts w:eastAsia="SimSun"/>
        </w:rPr>
        <w:t>and executes the corresponding service operation based on the UE member filtering criteria provided by the AF, e.g. events, analytics and/or notifications.</w:t>
      </w:r>
    </w:p>
    <w:p w14:paraId="4CC12A52" w14:textId="26FBABEF" w:rsidR="003D39FC" w:rsidRDefault="003D39FC" w:rsidP="001916FA">
      <w:pPr>
        <w:pStyle w:val="B1"/>
        <w:rPr>
          <w:rFonts w:eastAsia="SimSun"/>
        </w:rPr>
      </w:pPr>
      <w:ins w:id="51" w:author="Samsung_Rev2" w:date="2023-05-25T16:25:00Z">
        <w:r w:rsidRPr="00891558">
          <w:rPr>
            <w:rFonts w:eastAsia="SimSun"/>
          </w:rPr>
          <w:lastRenderedPageBreak/>
          <w:t>2b.</w:t>
        </w:r>
        <w:r w:rsidRPr="00891558">
          <w:rPr>
            <w:rFonts w:eastAsia="SimSun"/>
          </w:rPr>
          <w:tab/>
          <w:t xml:space="preserve">[OPTIONAL] The NEF correlates the </w:t>
        </w:r>
        <w:proofErr w:type="spellStart"/>
        <w:r w:rsidRPr="00891558">
          <w:rPr>
            <w:rFonts w:eastAsia="SimSun"/>
          </w:rPr>
          <w:t>Nnef_UEMemberSelectionAssistance_Subscribe</w:t>
        </w:r>
        <w:proofErr w:type="spellEnd"/>
        <w:r w:rsidRPr="00891558">
          <w:rPr>
            <w:rFonts w:eastAsia="SimSun"/>
          </w:rPr>
          <w:t xml:space="preserve"> request to an existing subscription according to the Subscription Correlation ID. The NEF uses the target UEs received in Step 1 for the member UE update using the updated filtering criteria.</w:t>
        </w:r>
      </w:ins>
    </w:p>
    <w:p w14:paraId="19BFFE00" w14:textId="39CC2949" w:rsidR="00A4724C" w:rsidRDefault="00A4724C" w:rsidP="00A4724C">
      <w:pPr>
        <w:pStyle w:val="B1"/>
        <w:rPr>
          <w:rFonts w:eastAsia="SimSun"/>
        </w:rPr>
      </w:pPr>
      <w:r>
        <w:rPr>
          <w:rFonts w:eastAsia="SimSun"/>
        </w:rPr>
        <w:t>3.</w:t>
      </w:r>
      <w:r>
        <w:rPr>
          <w:rFonts w:eastAsia="SimSun"/>
        </w:rPr>
        <w:tab/>
        <w:t>NEF interacts with different 5GC network functions to collect the required information</w:t>
      </w:r>
      <w:ins w:id="52" w:author="OPPO" w:date="2023-05-25T15:37:00Z">
        <w:r w:rsidR="00996491">
          <w:rPr>
            <w:rFonts w:eastAsia="SimSun"/>
          </w:rPr>
          <w:t xml:space="preserve"> </w:t>
        </w:r>
        <w:r w:rsidR="00996491" w:rsidRPr="00891558">
          <w:rPr>
            <w:rFonts w:eastAsia="SimSun"/>
          </w:rPr>
          <w:t>for each UE in the lis</w:t>
        </w:r>
      </w:ins>
      <w:ins w:id="53" w:author="OPPO" w:date="2023-05-25T15:38:00Z">
        <w:r w:rsidR="00996491" w:rsidRPr="00891558">
          <w:rPr>
            <w:rFonts w:eastAsia="SimSun"/>
          </w:rPr>
          <w:t>t of target UE(s)</w:t>
        </w:r>
      </w:ins>
      <w:r>
        <w:rPr>
          <w:rFonts w:eastAsia="SimSun"/>
        </w:rPr>
        <w:t>. The set of interactions between NEF and among 5GC NFs are dependent on the UE member filtering criteria provided by the AF. See Table 4.15.13.2-1 for details.</w:t>
      </w:r>
    </w:p>
    <w:p w14:paraId="7580071C" w14:textId="50CC8EAE" w:rsidR="00A4724C" w:rsidRDefault="00A4724C" w:rsidP="00A4724C">
      <w:pPr>
        <w:pStyle w:val="B1"/>
        <w:rPr>
          <w:rFonts w:eastAsia="SimSun"/>
        </w:rPr>
      </w:pPr>
      <w:r>
        <w:rPr>
          <w:rFonts w:eastAsia="SimSun"/>
        </w:rPr>
        <w:t>4.</w:t>
      </w:r>
      <w:r>
        <w:rPr>
          <w:rFonts w:eastAsia="SimSun"/>
        </w:rPr>
        <w:tab/>
        <w:t>Based on the collected information from other 5GC NFs, NEF consolidates all the information collected from other 5GC NFs to derive the list(s) of candidate UE(s) which fulfil</w:t>
      </w:r>
      <w:del w:id="54" w:author="Samsung" w:date="2023-04-06T14:55:00Z">
        <w:r w:rsidDel="00BF5FC2">
          <w:rPr>
            <w:rFonts w:eastAsia="SimSun"/>
          </w:rPr>
          <w:delText>l</w:delText>
        </w:r>
      </w:del>
      <w:r>
        <w:rPr>
          <w:rFonts w:eastAsia="SimSun"/>
        </w:rPr>
        <w:t xml:space="preserve"> the UE member filtering criteria in the AF request.</w:t>
      </w:r>
    </w:p>
    <w:p w14:paraId="3215B996" w14:textId="12EEB603" w:rsidR="008671B0" w:rsidRPr="00891558" w:rsidDel="00752D22" w:rsidRDefault="00A4724C" w:rsidP="00891558">
      <w:pPr>
        <w:pStyle w:val="B1"/>
        <w:rPr>
          <w:del w:id="55" w:author="Samsung_v1" w:date="2023-05-12T11:31:00Z"/>
          <w:rFonts w:eastAsia="SimSun"/>
        </w:rPr>
      </w:pPr>
      <w:r>
        <w:rPr>
          <w:rFonts w:eastAsia="SimSun"/>
        </w:rPr>
        <w:t>5.</w:t>
      </w:r>
      <w:r>
        <w:rPr>
          <w:rFonts w:eastAsia="SimSun"/>
        </w:rPr>
        <w:tab/>
        <w:t xml:space="preserve">NEF sends a </w:t>
      </w:r>
      <w:proofErr w:type="spellStart"/>
      <w:r>
        <w:rPr>
          <w:rFonts w:eastAsia="SimSun"/>
        </w:rPr>
        <w:t>Nnef_UEMemberSelectionAssistance_Notify</w:t>
      </w:r>
      <w:proofErr w:type="spellEnd"/>
      <w:r>
        <w:rPr>
          <w:rFonts w:eastAsia="SimSun"/>
        </w:rPr>
        <w:t xml:space="preserve"> request to the AF including the list(s) of candidate UE(s) and possibly additional information.</w:t>
      </w:r>
    </w:p>
    <w:p w14:paraId="2D924432" w14:textId="77777777" w:rsidR="00FB495F" w:rsidRDefault="00FB495F" w:rsidP="00FB495F">
      <w:pPr>
        <w:pStyle w:val="10"/>
      </w:pPr>
      <w:r>
        <w:t xml:space="preserve">* * * Next Change * * *  </w:t>
      </w:r>
    </w:p>
    <w:p w14:paraId="5F4EFC57" w14:textId="77777777" w:rsidR="00FB495F" w:rsidRDefault="00FB495F" w:rsidP="00FB495F">
      <w:pPr>
        <w:pStyle w:val="Heading5"/>
        <w:rPr>
          <w:lang w:eastAsia="zh-CN"/>
        </w:rPr>
      </w:pPr>
      <w:bookmarkStart w:id="56" w:name="_Toc131528705"/>
      <w:r>
        <w:rPr>
          <w:lang w:eastAsia="zh-CN"/>
        </w:rPr>
        <w:t>5.2.6.32.2</w:t>
      </w:r>
      <w:r>
        <w:rPr>
          <w:lang w:eastAsia="zh-CN"/>
        </w:rPr>
        <w:tab/>
      </w:r>
      <w:proofErr w:type="spellStart"/>
      <w:r>
        <w:rPr>
          <w:lang w:eastAsia="zh-CN"/>
        </w:rPr>
        <w:t>Nnef_UEMemberSelectionAssistance_Subscribe</w:t>
      </w:r>
      <w:proofErr w:type="spellEnd"/>
      <w:r>
        <w:rPr>
          <w:lang w:eastAsia="zh-CN"/>
        </w:rPr>
        <w:t xml:space="preserve"> service operation</w:t>
      </w:r>
      <w:bookmarkEnd w:id="56"/>
    </w:p>
    <w:p w14:paraId="74338F10" w14:textId="77777777" w:rsidR="00FB495F" w:rsidRDefault="00FB495F" w:rsidP="00FB495F">
      <w:pPr>
        <w:rPr>
          <w:lang w:eastAsia="zh-CN"/>
        </w:rPr>
      </w:pPr>
      <w:r w:rsidRPr="00D053D3">
        <w:rPr>
          <w:b/>
          <w:bCs/>
          <w:lang w:eastAsia="zh-CN"/>
        </w:rPr>
        <w:t>Service operation name:</w:t>
      </w:r>
      <w:r>
        <w:rPr>
          <w:lang w:eastAsia="zh-CN"/>
        </w:rPr>
        <w:t xml:space="preserve"> </w:t>
      </w:r>
      <w:proofErr w:type="spellStart"/>
      <w:r>
        <w:rPr>
          <w:lang w:eastAsia="zh-CN"/>
        </w:rPr>
        <w:t>Nnef_UEMemberSelectionAssistance_Subscribe</w:t>
      </w:r>
      <w:proofErr w:type="spellEnd"/>
    </w:p>
    <w:p w14:paraId="79044382" w14:textId="77777777" w:rsidR="00FB495F" w:rsidRDefault="00FB495F" w:rsidP="00FB495F">
      <w:pPr>
        <w:rPr>
          <w:lang w:eastAsia="zh-CN"/>
        </w:rPr>
      </w:pPr>
      <w:r w:rsidRPr="00D053D3">
        <w:rPr>
          <w:b/>
          <w:bCs/>
          <w:lang w:eastAsia="zh-CN"/>
        </w:rPr>
        <w:t>Description:</w:t>
      </w:r>
      <w:r>
        <w:rPr>
          <w:lang w:eastAsia="zh-CN"/>
        </w:rPr>
        <w:t xml:space="preserve"> The NF consumer subscribes to receive the UE member selection assistance information, or the subscription is updated if the same subscription is already defined in NEF.</w:t>
      </w:r>
    </w:p>
    <w:p w14:paraId="339EC53E" w14:textId="6BEAA08F" w:rsidR="00FB495F" w:rsidRDefault="00FB495F" w:rsidP="00FB495F">
      <w:pPr>
        <w:rPr>
          <w:ins w:id="57" w:author="Samsung_Rev2" w:date="2023-05-25T11:17:00Z"/>
          <w:lang w:eastAsia="zh-CN"/>
        </w:rPr>
      </w:pPr>
      <w:r w:rsidRPr="00D053D3">
        <w:rPr>
          <w:b/>
          <w:bCs/>
          <w:lang w:eastAsia="zh-CN"/>
        </w:rPr>
        <w:t>Inputs, Required:</w:t>
      </w:r>
      <w:r>
        <w:rPr>
          <w:lang w:eastAsia="zh-CN"/>
        </w:rPr>
        <w:t xml:space="preserve"> </w:t>
      </w:r>
      <w:del w:id="58" w:author="Samsung_Rev2" w:date="2023-05-25T11:14:00Z">
        <w:r w:rsidRPr="00891558" w:rsidDel="00FE08C8">
          <w:rPr>
            <w:lang w:eastAsia="zh-CN"/>
          </w:rPr>
          <w:delText>Target of Member Selection Assistance Reporting (GPSI or a list of GPSIs),</w:delText>
        </w:r>
        <w:r w:rsidDel="00FE08C8">
          <w:rPr>
            <w:lang w:eastAsia="zh-CN"/>
          </w:rPr>
          <w:delText xml:space="preserve"> </w:delText>
        </w:r>
      </w:del>
      <w:r>
        <w:rPr>
          <w:lang w:eastAsia="zh-CN"/>
        </w:rPr>
        <w:t>Notification Target Address (+ Notification Correlation ID), at least one filtering criteria shown in Table 4.15.13.2-1.</w:t>
      </w:r>
    </w:p>
    <w:p w14:paraId="201F7583" w14:textId="77777777" w:rsidR="00887083" w:rsidRPr="00891558" w:rsidRDefault="00887083" w:rsidP="00887083">
      <w:pPr>
        <w:rPr>
          <w:ins w:id="59" w:author="Samsung_Rev2" w:date="2023-05-25T11:17:00Z"/>
          <w:b/>
        </w:rPr>
      </w:pPr>
      <w:ins w:id="60" w:author="Samsung_Rev2" w:date="2023-05-25T11:17:00Z">
        <w:r w:rsidRPr="00891558">
          <w:rPr>
            <w:b/>
          </w:rPr>
          <w:t>Inputs, Conditional Required:</w:t>
        </w:r>
      </w:ins>
    </w:p>
    <w:p w14:paraId="52E7C28D" w14:textId="75D8F436" w:rsidR="00887083" w:rsidRDefault="00887083" w:rsidP="00FB495F">
      <w:ins w:id="61" w:author="Samsung_Rev2" w:date="2023-05-25T11:18:00Z">
        <w:r w:rsidRPr="00891558">
          <w:rPr>
            <w:lang w:eastAsia="zh-CN"/>
          </w:rPr>
          <w:t>If no Subscription Correlation ID is provided in the subscription, Target of Member Selection Assistance Reporting (GPSI or a list of GPSIs) is required</w:t>
        </w:r>
      </w:ins>
      <w:ins w:id="62" w:author="Samsung_Rev2" w:date="2023-05-25T11:19:00Z">
        <w:r w:rsidRPr="00891558">
          <w:t>.</w:t>
        </w:r>
      </w:ins>
    </w:p>
    <w:p w14:paraId="0FA5C57D" w14:textId="24572DE1" w:rsidR="00FE08C8" w:rsidDel="00887083" w:rsidRDefault="00FB495F" w:rsidP="00887083">
      <w:pPr>
        <w:rPr>
          <w:del w:id="63" w:author="Samsung_Rev2" w:date="2023-05-25T11:21:00Z"/>
          <w:lang w:eastAsia="zh-CN"/>
        </w:rPr>
      </w:pPr>
      <w:r w:rsidRPr="00D053D3">
        <w:rPr>
          <w:b/>
          <w:bCs/>
          <w:lang w:eastAsia="zh-CN"/>
        </w:rPr>
        <w:t>Inputs, Optional:</w:t>
      </w:r>
      <w:r>
        <w:rPr>
          <w:lang w:eastAsia="zh-CN"/>
        </w:rPr>
        <w:t xml:space="preserve"> Application ID, Subscription Correlation ID (in the case of modification of the existing subscription), Expiry time, a set of UE member filtering criteria shown in the Table 4.15.13.2-1, time window(s) for selecting the candidate UEs, specific parameters depending on the UE member filtering criteria</w:t>
      </w:r>
      <w:ins w:id="64" w:author="Samsung" w:date="2023-04-06T13:46:00Z">
        <w:r>
          <w:rPr>
            <w:lang w:eastAsia="zh-CN"/>
          </w:rPr>
          <w:t xml:space="preserve">, </w:t>
        </w:r>
        <w:r>
          <w:t>Periodicity (the periodicity</w:t>
        </w:r>
      </w:ins>
      <w:ins w:id="65" w:author="Samsung" w:date="2023-04-06T13:47:00Z">
        <w:r>
          <w:t xml:space="preserve"> of member update</w:t>
        </w:r>
      </w:ins>
      <w:ins w:id="66" w:author="Samsung" w:date="2023-04-06T13:46:00Z">
        <w:r>
          <w:t>)</w:t>
        </w:r>
      </w:ins>
      <w:r>
        <w:rPr>
          <w:lang w:eastAsia="zh-CN"/>
        </w:rPr>
        <w:t>.</w:t>
      </w:r>
    </w:p>
    <w:p w14:paraId="748F0E5A" w14:textId="77777777" w:rsidR="00FB495F" w:rsidRDefault="00FB495F" w:rsidP="00FB495F">
      <w:pPr>
        <w:rPr>
          <w:lang w:eastAsia="zh-CN"/>
        </w:rPr>
      </w:pPr>
      <w:r w:rsidRPr="00D053D3">
        <w:rPr>
          <w:b/>
          <w:bCs/>
          <w:lang w:eastAsia="zh-CN"/>
        </w:rPr>
        <w:t>Outputs, Required:</w:t>
      </w:r>
      <w:r>
        <w:rPr>
          <w:lang w:eastAsia="zh-CN"/>
        </w:rPr>
        <w:t xml:space="preserve"> When the subscription is accepted: Subscription Correlation ID, Expiry time (required if the subscription can be expired based on the operator's policy).</w:t>
      </w:r>
    </w:p>
    <w:p w14:paraId="721010E4" w14:textId="77777777" w:rsidR="008671B0" w:rsidRDefault="008671B0" w:rsidP="00342828"/>
    <w:bookmarkEnd w:id="7"/>
    <w:bookmarkEnd w:id="8"/>
    <w:bookmarkEnd w:id="9"/>
    <w:bookmarkEnd w:id="10"/>
    <w:bookmarkEnd w:id="11"/>
    <w:bookmarkEnd w:id="12"/>
    <w:bookmarkEnd w:id="13"/>
    <w:p w14:paraId="46915E66" w14:textId="4E20EDE8" w:rsidR="001D187F" w:rsidRDefault="001D187F" w:rsidP="00891558">
      <w:pPr>
        <w:pStyle w:val="10"/>
      </w:pPr>
      <w:r>
        <w:t xml:space="preserve">* * * Next Change * * *  </w:t>
      </w:r>
    </w:p>
    <w:p w14:paraId="1712DEEA" w14:textId="77777777" w:rsidR="00A51F13" w:rsidRDefault="00A51F13" w:rsidP="00A51F13">
      <w:pPr>
        <w:pStyle w:val="Heading5"/>
        <w:rPr>
          <w:lang w:eastAsia="zh-CN"/>
        </w:rPr>
      </w:pPr>
      <w:r>
        <w:rPr>
          <w:lang w:eastAsia="zh-CN"/>
        </w:rPr>
        <w:t>5.2.6.32.4</w:t>
      </w:r>
      <w:r>
        <w:rPr>
          <w:lang w:eastAsia="zh-CN"/>
        </w:rPr>
        <w:tab/>
      </w:r>
      <w:proofErr w:type="spellStart"/>
      <w:r>
        <w:rPr>
          <w:lang w:eastAsia="zh-CN"/>
        </w:rPr>
        <w:t>Nnef_UEMemberSelectionAssistance_Notify</w:t>
      </w:r>
      <w:proofErr w:type="spellEnd"/>
      <w:r>
        <w:rPr>
          <w:lang w:eastAsia="zh-CN"/>
        </w:rPr>
        <w:t xml:space="preserve"> service operation</w:t>
      </w:r>
    </w:p>
    <w:p w14:paraId="49FE690F" w14:textId="77777777" w:rsidR="00A51F13" w:rsidRDefault="00A51F13" w:rsidP="00A51F13">
      <w:pPr>
        <w:rPr>
          <w:lang w:eastAsia="zh-CN"/>
        </w:rPr>
      </w:pPr>
      <w:r w:rsidRPr="00D053D3">
        <w:rPr>
          <w:b/>
          <w:bCs/>
          <w:lang w:eastAsia="zh-CN"/>
        </w:rPr>
        <w:t>Service operation name:</w:t>
      </w:r>
      <w:r>
        <w:rPr>
          <w:lang w:eastAsia="zh-CN"/>
        </w:rPr>
        <w:t xml:space="preserve"> </w:t>
      </w:r>
      <w:proofErr w:type="spellStart"/>
      <w:r>
        <w:rPr>
          <w:lang w:eastAsia="zh-CN"/>
        </w:rPr>
        <w:t>Nnef_UEMemberSelectionAssistance_Notify</w:t>
      </w:r>
      <w:proofErr w:type="spellEnd"/>
    </w:p>
    <w:p w14:paraId="40114B2D" w14:textId="77777777" w:rsidR="00A51F13" w:rsidRDefault="00A51F13" w:rsidP="00A51F13">
      <w:pPr>
        <w:rPr>
          <w:lang w:eastAsia="zh-CN"/>
        </w:rPr>
      </w:pPr>
      <w:r w:rsidRPr="00D053D3">
        <w:rPr>
          <w:b/>
          <w:bCs/>
          <w:lang w:eastAsia="zh-CN"/>
        </w:rPr>
        <w:t>Description:</w:t>
      </w:r>
      <w:r>
        <w:rPr>
          <w:lang w:eastAsia="zh-CN"/>
        </w:rPr>
        <w:t xml:space="preserve"> NEF reports the UE member selection assistance information to the consumer that has previously subscribed.</w:t>
      </w:r>
    </w:p>
    <w:p w14:paraId="727DD84F" w14:textId="30CB8273" w:rsidR="00A51F13" w:rsidRPr="00891558" w:rsidRDefault="00A51F13" w:rsidP="00A51F13">
      <w:pPr>
        <w:rPr>
          <w:lang w:eastAsia="zh-CN"/>
        </w:rPr>
      </w:pPr>
      <w:r w:rsidRPr="00D053D3">
        <w:rPr>
          <w:b/>
          <w:bCs/>
          <w:lang w:eastAsia="zh-CN"/>
        </w:rPr>
        <w:t>Inputs, Required:</w:t>
      </w:r>
      <w:r>
        <w:rPr>
          <w:lang w:eastAsia="zh-CN"/>
        </w:rPr>
        <w:t xml:space="preserve"> Notification Correlation Information</w:t>
      </w:r>
      <w:del w:id="67" w:author="Samsung_Rev2" w:date="2023-05-25T12:06:00Z">
        <w:r w:rsidRPr="00891558" w:rsidDel="00A51F13">
          <w:rPr>
            <w:lang w:eastAsia="zh-CN"/>
          </w:rPr>
          <w:delText>, one or more list(s) of recommended UE(s)</w:delText>
        </w:r>
      </w:del>
      <w:r w:rsidRPr="00891558">
        <w:rPr>
          <w:lang w:eastAsia="zh-CN"/>
        </w:rPr>
        <w:t>.</w:t>
      </w:r>
    </w:p>
    <w:p w14:paraId="739BF90E" w14:textId="77777777" w:rsidR="00A51F13" w:rsidRPr="00891558" w:rsidRDefault="00A51F13" w:rsidP="00A51F13">
      <w:pPr>
        <w:rPr>
          <w:ins w:id="68" w:author="Samsung_Rev2" w:date="2023-05-25T12:07:00Z"/>
          <w:lang w:eastAsia="zh-CN"/>
        </w:rPr>
      </w:pPr>
      <w:ins w:id="69" w:author="Samsung_Rev2" w:date="2023-05-25T12:07:00Z">
        <w:r w:rsidRPr="00891558">
          <w:rPr>
            <w:b/>
            <w:bCs/>
            <w:lang w:eastAsia="zh-CN"/>
          </w:rPr>
          <w:t>Inputs, Conditional Required:</w:t>
        </w:r>
        <w:r w:rsidRPr="00891558">
          <w:rPr>
            <w:lang w:eastAsia="zh-CN"/>
          </w:rPr>
          <w:t xml:space="preserve"> </w:t>
        </w:r>
      </w:ins>
    </w:p>
    <w:p w14:paraId="41AE8A9E" w14:textId="548222F0" w:rsidR="00A51F13" w:rsidRPr="00891558" w:rsidRDefault="00A51F13" w:rsidP="00A51F13">
      <w:pPr>
        <w:rPr>
          <w:ins w:id="70" w:author="Samsung_Rev2" w:date="2023-05-25T12:07:00Z"/>
          <w:lang w:eastAsia="zh-CN"/>
        </w:rPr>
      </w:pPr>
      <w:ins w:id="71" w:author="Samsung_Rev2" w:date="2023-05-25T12:07:00Z">
        <w:r w:rsidRPr="00891558">
          <w:rPr>
            <w:lang w:eastAsia="zh-CN"/>
          </w:rPr>
          <w:t>At least one of the following inputs is required:</w:t>
        </w:r>
      </w:ins>
    </w:p>
    <w:p w14:paraId="0A585551" w14:textId="459A88E2" w:rsidR="00A51F13" w:rsidRPr="00891558" w:rsidRDefault="00A51F13" w:rsidP="00891558">
      <w:pPr>
        <w:pStyle w:val="B1"/>
        <w:rPr>
          <w:ins w:id="72" w:author="Samsung_Rev2" w:date="2023-05-25T12:07:00Z"/>
          <w:rFonts w:eastAsia="SimSun"/>
          <w:lang w:eastAsia="zh-CN"/>
        </w:rPr>
      </w:pPr>
      <w:ins w:id="73" w:author="Samsung_Rev2" w:date="2023-05-25T12:07:00Z">
        <w:r w:rsidRPr="00891558">
          <w:rPr>
            <w:rFonts w:eastAsia="SimSun"/>
            <w:lang w:eastAsia="zh-CN"/>
          </w:rPr>
          <w:t>-</w:t>
        </w:r>
        <w:r w:rsidRPr="00891558">
          <w:rPr>
            <w:rFonts w:eastAsia="SimSun"/>
            <w:lang w:eastAsia="zh-CN"/>
          </w:rPr>
          <w:tab/>
        </w:r>
        <w:r w:rsidRPr="00891558">
          <w:rPr>
            <w:lang w:eastAsia="zh-CN"/>
          </w:rPr>
          <w:t>One or more list(s) of candidate UE(s)</w:t>
        </w:r>
        <w:r w:rsidRPr="00891558">
          <w:rPr>
            <w:rFonts w:eastAsia="SimSun"/>
            <w:lang w:eastAsia="zh-CN"/>
          </w:rPr>
          <w:t>.</w:t>
        </w:r>
      </w:ins>
    </w:p>
    <w:p w14:paraId="3DC2A7F2" w14:textId="4A898FF7" w:rsidR="00E40E67" w:rsidRPr="00E40E67" w:rsidRDefault="00A51F13" w:rsidP="00E40E67">
      <w:pPr>
        <w:rPr>
          <w:lang w:eastAsia="zh-CN"/>
        </w:rPr>
      </w:pPr>
      <w:r w:rsidRPr="00D053D3">
        <w:rPr>
          <w:b/>
          <w:bCs/>
          <w:lang w:eastAsia="zh-CN"/>
        </w:rPr>
        <w:t>Outputs, Required:</w:t>
      </w:r>
      <w:r>
        <w:rPr>
          <w:lang w:eastAsia="zh-CN"/>
        </w:rPr>
        <w:t xml:space="preserve"> Operation execution result indication.</w:t>
      </w:r>
    </w:p>
    <w:bookmarkEnd w:id="14"/>
    <w:bookmarkEnd w:id="15"/>
    <w:bookmarkEnd w:id="16"/>
    <w:bookmarkEnd w:id="17"/>
    <w:bookmarkEnd w:id="18"/>
    <w:bookmarkEnd w:id="19"/>
    <w:bookmarkEnd w:id="20"/>
    <w:p w14:paraId="3DBD0768" w14:textId="77777777" w:rsidR="00A7684E" w:rsidRDefault="00F51E07">
      <w:pPr>
        <w:pStyle w:val="10"/>
      </w:pPr>
      <w:r>
        <w:t xml:space="preserve">* * *End of Changes * * * </w:t>
      </w:r>
    </w:p>
    <w:p w14:paraId="17D1E93D" w14:textId="77777777" w:rsidR="00A7684E" w:rsidRDefault="00A7684E"/>
    <w:sectPr w:rsidR="00A7684E">
      <w:headerReference w:type="default" r:id="rId2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 w:author="Samsung" w:date="2023-04-06T14:39:00Z" w:initials="TX">
    <w:p w14:paraId="1ED70EDC" w14:textId="5C4DD0F4" w:rsidR="00F127F5" w:rsidRDefault="00F127F5">
      <w:pPr>
        <w:pStyle w:val="CommentText"/>
      </w:pPr>
      <w:r>
        <w:rPr>
          <w:rStyle w:val="CommentReference"/>
        </w:rPr>
        <w:annotationRef/>
      </w:r>
      <w:r>
        <w:t>To align</w:t>
      </w:r>
      <w:r w:rsidR="00B83DE6">
        <w:t xml:space="preserve"> the terminology </w:t>
      </w:r>
      <w:r>
        <w:t xml:space="preserve">with </w:t>
      </w:r>
      <w:r w:rsidR="00B83DE6">
        <w:t xml:space="preserve">Clause 5.46 of TS </w:t>
      </w:r>
      <w:r>
        <w:t>23.501</w:t>
      </w:r>
      <w:r w:rsidR="00B83DE6">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ED70ED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D70EDC" w16cid:durableId="2819FDC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CC0380" w14:textId="77777777" w:rsidR="00DE73B9" w:rsidRDefault="00DE73B9">
      <w:pPr>
        <w:spacing w:after="0"/>
      </w:pPr>
      <w:r>
        <w:separator/>
      </w:r>
    </w:p>
  </w:endnote>
  <w:endnote w:type="continuationSeparator" w:id="0">
    <w:p w14:paraId="5FA52381" w14:textId="77777777" w:rsidR="00DE73B9" w:rsidRDefault="00DE73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nsolas">
    <w:panose1 w:val="020B0609020204030204"/>
    <w:charset w:val="00"/>
    <w:family w:val="modern"/>
    <w:pitch w:val="fixed"/>
    <w:sig w:usb0="E00006FF" w:usb1="0000FCFF" w:usb2="00000001"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5DE184" w14:textId="77777777" w:rsidR="00DE73B9" w:rsidRDefault="00DE73B9">
      <w:pPr>
        <w:spacing w:after="0"/>
      </w:pPr>
      <w:r>
        <w:separator/>
      </w:r>
    </w:p>
  </w:footnote>
  <w:footnote w:type="continuationSeparator" w:id="0">
    <w:p w14:paraId="712EA9E2" w14:textId="77777777" w:rsidR="00DE73B9" w:rsidRDefault="00DE73B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DD7071" w14:textId="77777777" w:rsidR="002A5265" w:rsidRDefault="002A52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E22030"/>
    <w:multiLevelType w:val="hybridMultilevel"/>
    <w:tmpl w:val="7AC452DA"/>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0FA08B1"/>
    <w:multiLevelType w:val="hybridMultilevel"/>
    <w:tmpl w:val="5D54EB5A"/>
    <w:lvl w:ilvl="0" w:tplc="BFB07D76">
      <w:start w:val="5"/>
      <w:numFmt w:val="bullet"/>
      <w:lvlText w:val="-"/>
      <w:lvlJc w:val="left"/>
      <w:pPr>
        <w:ind w:left="360" w:hanging="360"/>
      </w:pPr>
      <w:rPr>
        <w:rFonts w:ascii="Times New Roman" w:eastAsia="Yu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5871A39"/>
    <w:multiLevelType w:val="hybridMultilevel"/>
    <w:tmpl w:val="73AE7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CEF7DFB"/>
    <w:multiLevelType w:val="hybridMultilevel"/>
    <w:tmpl w:val="6012F812"/>
    <w:lvl w:ilvl="0" w:tplc="DA00BBF4">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E1D3FB8"/>
    <w:multiLevelType w:val="hybridMultilevel"/>
    <w:tmpl w:val="73D88D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97D3650"/>
    <w:multiLevelType w:val="hybridMultilevel"/>
    <w:tmpl w:val="F7C27364"/>
    <w:lvl w:ilvl="0" w:tplc="BFB07D76">
      <w:start w:val="5"/>
      <w:numFmt w:val="bullet"/>
      <w:lvlText w:val="-"/>
      <w:lvlJc w:val="left"/>
      <w:pPr>
        <w:ind w:left="360" w:hanging="360"/>
      </w:pPr>
      <w:rPr>
        <w:rFonts w:ascii="Times New Roman" w:eastAsia="Yu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E754CEA"/>
    <w:multiLevelType w:val="hybridMultilevel"/>
    <w:tmpl w:val="D62E3E9E"/>
    <w:lvl w:ilvl="0" w:tplc="BFB07D76">
      <w:start w:val="5"/>
      <w:numFmt w:val="bullet"/>
      <w:lvlText w:val="-"/>
      <w:lvlJc w:val="left"/>
      <w:pPr>
        <w:ind w:left="360" w:hanging="360"/>
      </w:pPr>
      <w:rPr>
        <w:rFonts w:ascii="Times New Roman" w:eastAsia="Yu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F100000"/>
    <w:multiLevelType w:val="hybridMultilevel"/>
    <w:tmpl w:val="7F72C4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315842"/>
    <w:multiLevelType w:val="hybridMultilevel"/>
    <w:tmpl w:val="1BF4B66E"/>
    <w:lvl w:ilvl="0" w:tplc="2A6AAEC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614B4721"/>
    <w:multiLevelType w:val="hybridMultilevel"/>
    <w:tmpl w:val="1D20BB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9"/>
  </w:num>
  <w:num w:numId="4">
    <w:abstractNumId w:val="8"/>
  </w:num>
  <w:num w:numId="5">
    <w:abstractNumId w:val="2"/>
  </w:num>
  <w:num w:numId="6">
    <w:abstractNumId w:val="6"/>
  </w:num>
  <w:num w:numId="7">
    <w:abstractNumId w:val="5"/>
  </w:num>
  <w:num w:numId="8">
    <w:abstractNumId w:val="1"/>
  </w:num>
  <w:num w:numId="9">
    <w:abstractNumId w:val="7"/>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OPPO">
    <w15:presenceInfo w15:providerId="None" w15:userId="OPPO"/>
  </w15:person>
  <w15:person w15:author="Samsung_Rev2">
    <w15:presenceInfo w15:providerId="None" w15:userId="Samsung_Rev2"/>
  </w15:person>
  <w15:person w15:author="Samsung_Rev3">
    <w15:presenceInfo w15:providerId="None" w15:userId="Samsung_Rev3"/>
  </w15:person>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Rsa1AB+aPektAAAA"/>
  </w:docVars>
  <w:rsids>
    <w:rsidRoot w:val="00022E4A"/>
    <w:rsid w:val="00000514"/>
    <w:rsid w:val="00002253"/>
    <w:rsid w:val="000022BE"/>
    <w:rsid w:val="00004300"/>
    <w:rsid w:val="00007DE2"/>
    <w:rsid w:val="00007EC2"/>
    <w:rsid w:val="0001256D"/>
    <w:rsid w:val="00012D99"/>
    <w:rsid w:val="00013ED1"/>
    <w:rsid w:val="00015A00"/>
    <w:rsid w:val="00015FD4"/>
    <w:rsid w:val="00022E4A"/>
    <w:rsid w:val="00024471"/>
    <w:rsid w:val="00025626"/>
    <w:rsid w:val="00027E29"/>
    <w:rsid w:val="000322BF"/>
    <w:rsid w:val="00040DA8"/>
    <w:rsid w:val="00042532"/>
    <w:rsid w:val="000473BC"/>
    <w:rsid w:val="0005422F"/>
    <w:rsid w:val="0005466C"/>
    <w:rsid w:val="00057194"/>
    <w:rsid w:val="0005749D"/>
    <w:rsid w:val="000625BC"/>
    <w:rsid w:val="000633A1"/>
    <w:rsid w:val="00065522"/>
    <w:rsid w:val="00066A9B"/>
    <w:rsid w:val="000675CC"/>
    <w:rsid w:val="000702DC"/>
    <w:rsid w:val="00077CF2"/>
    <w:rsid w:val="000821F8"/>
    <w:rsid w:val="000840B8"/>
    <w:rsid w:val="000857A8"/>
    <w:rsid w:val="000867C9"/>
    <w:rsid w:val="000940D5"/>
    <w:rsid w:val="0009486E"/>
    <w:rsid w:val="000A185F"/>
    <w:rsid w:val="000A303C"/>
    <w:rsid w:val="000A6394"/>
    <w:rsid w:val="000B2D45"/>
    <w:rsid w:val="000B6E47"/>
    <w:rsid w:val="000B7FED"/>
    <w:rsid w:val="000C038A"/>
    <w:rsid w:val="000C387C"/>
    <w:rsid w:val="000C4C79"/>
    <w:rsid w:val="000C6598"/>
    <w:rsid w:val="000D44B3"/>
    <w:rsid w:val="000E35C9"/>
    <w:rsid w:val="000E4703"/>
    <w:rsid w:val="000E6B24"/>
    <w:rsid w:val="000F21B0"/>
    <w:rsid w:val="000F50B4"/>
    <w:rsid w:val="000F6488"/>
    <w:rsid w:val="000F64EF"/>
    <w:rsid w:val="000F6E7F"/>
    <w:rsid w:val="000F7F11"/>
    <w:rsid w:val="00100841"/>
    <w:rsid w:val="00103D4D"/>
    <w:rsid w:val="001049BD"/>
    <w:rsid w:val="001106CB"/>
    <w:rsid w:val="0011770E"/>
    <w:rsid w:val="00121950"/>
    <w:rsid w:val="00124863"/>
    <w:rsid w:val="00124C9B"/>
    <w:rsid w:val="00126773"/>
    <w:rsid w:val="00131153"/>
    <w:rsid w:val="00131A1F"/>
    <w:rsid w:val="00132C44"/>
    <w:rsid w:val="00133A6D"/>
    <w:rsid w:val="00145D43"/>
    <w:rsid w:val="001535FA"/>
    <w:rsid w:val="00161E0B"/>
    <w:rsid w:val="00162342"/>
    <w:rsid w:val="00162AE2"/>
    <w:rsid w:val="00163212"/>
    <w:rsid w:val="00163E11"/>
    <w:rsid w:val="00164BF5"/>
    <w:rsid w:val="001664C0"/>
    <w:rsid w:val="00170227"/>
    <w:rsid w:val="00171765"/>
    <w:rsid w:val="0017363D"/>
    <w:rsid w:val="0018398E"/>
    <w:rsid w:val="00186BC4"/>
    <w:rsid w:val="001916FA"/>
    <w:rsid w:val="00192A94"/>
    <w:rsid w:val="00192C46"/>
    <w:rsid w:val="00193324"/>
    <w:rsid w:val="001941DD"/>
    <w:rsid w:val="001941E5"/>
    <w:rsid w:val="00196D03"/>
    <w:rsid w:val="001975F0"/>
    <w:rsid w:val="001A0491"/>
    <w:rsid w:val="001A08B3"/>
    <w:rsid w:val="001A70B7"/>
    <w:rsid w:val="001A7B60"/>
    <w:rsid w:val="001B0B76"/>
    <w:rsid w:val="001B0BA9"/>
    <w:rsid w:val="001B3278"/>
    <w:rsid w:val="001B3978"/>
    <w:rsid w:val="001B4EA5"/>
    <w:rsid w:val="001B52F0"/>
    <w:rsid w:val="001B5B8C"/>
    <w:rsid w:val="001B5D6A"/>
    <w:rsid w:val="001B5E5D"/>
    <w:rsid w:val="001B7A65"/>
    <w:rsid w:val="001C101A"/>
    <w:rsid w:val="001C7FCE"/>
    <w:rsid w:val="001D02DE"/>
    <w:rsid w:val="001D187F"/>
    <w:rsid w:val="001D664D"/>
    <w:rsid w:val="001E163D"/>
    <w:rsid w:val="001E41F3"/>
    <w:rsid w:val="001E5ABF"/>
    <w:rsid w:val="001E6327"/>
    <w:rsid w:val="001F6BDA"/>
    <w:rsid w:val="0020634D"/>
    <w:rsid w:val="00206721"/>
    <w:rsid w:val="0020701D"/>
    <w:rsid w:val="0021024F"/>
    <w:rsid w:val="00216D05"/>
    <w:rsid w:val="00227E8F"/>
    <w:rsid w:val="002330BC"/>
    <w:rsid w:val="00236262"/>
    <w:rsid w:val="002412AA"/>
    <w:rsid w:val="00241B3B"/>
    <w:rsid w:val="00245ECB"/>
    <w:rsid w:val="00246EBF"/>
    <w:rsid w:val="00247EDB"/>
    <w:rsid w:val="00250F1E"/>
    <w:rsid w:val="0025238A"/>
    <w:rsid w:val="00254AF5"/>
    <w:rsid w:val="0026004D"/>
    <w:rsid w:val="0026005C"/>
    <w:rsid w:val="002608CC"/>
    <w:rsid w:val="00261DE9"/>
    <w:rsid w:val="002640DD"/>
    <w:rsid w:val="0027172E"/>
    <w:rsid w:val="00272ED1"/>
    <w:rsid w:val="00272EDC"/>
    <w:rsid w:val="00275D12"/>
    <w:rsid w:val="00277DBF"/>
    <w:rsid w:val="00280BC4"/>
    <w:rsid w:val="00284FEB"/>
    <w:rsid w:val="00285208"/>
    <w:rsid w:val="002860C4"/>
    <w:rsid w:val="00287B26"/>
    <w:rsid w:val="002902B2"/>
    <w:rsid w:val="002925C8"/>
    <w:rsid w:val="002932BE"/>
    <w:rsid w:val="002932F5"/>
    <w:rsid w:val="00296CBC"/>
    <w:rsid w:val="002A5265"/>
    <w:rsid w:val="002B1490"/>
    <w:rsid w:val="002B1AFB"/>
    <w:rsid w:val="002B24D7"/>
    <w:rsid w:val="002B35A9"/>
    <w:rsid w:val="002B42AA"/>
    <w:rsid w:val="002B5741"/>
    <w:rsid w:val="002C0B33"/>
    <w:rsid w:val="002C418C"/>
    <w:rsid w:val="002C41CB"/>
    <w:rsid w:val="002C71AC"/>
    <w:rsid w:val="002D5CDB"/>
    <w:rsid w:val="002E0390"/>
    <w:rsid w:val="002E472E"/>
    <w:rsid w:val="002E48BD"/>
    <w:rsid w:val="002E6FCD"/>
    <w:rsid w:val="002E7AF1"/>
    <w:rsid w:val="002F4572"/>
    <w:rsid w:val="002F4E4A"/>
    <w:rsid w:val="002F5490"/>
    <w:rsid w:val="002F70AC"/>
    <w:rsid w:val="0030432F"/>
    <w:rsid w:val="003046FF"/>
    <w:rsid w:val="00305409"/>
    <w:rsid w:val="00307C66"/>
    <w:rsid w:val="0031255F"/>
    <w:rsid w:val="003139A0"/>
    <w:rsid w:val="00313D49"/>
    <w:rsid w:val="00316DCB"/>
    <w:rsid w:val="00317EA3"/>
    <w:rsid w:val="003212B4"/>
    <w:rsid w:val="00321482"/>
    <w:rsid w:val="00322014"/>
    <w:rsid w:val="0032427E"/>
    <w:rsid w:val="0032517E"/>
    <w:rsid w:val="003256E6"/>
    <w:rsid w:val="00326EE9"/>
    <w:rsid w:val="00342828"/>
    <w:rsid w:val="0035485D"/>
    <w:rsid w:val="00354B07"/>
    <w:rsid w:val="00355C62"/>
    <w:rsid w:val="00357D8E"/>
    <w:rsid w:val="003609B9"/>
    <w:rsid w:val="003609EF"/>
    <w:rsid w:val="0036231A"/>
    <w:rsid w:val="00363431"/>
    <w:rsid w:val="0037115E"/>
    <w:rsid w:val="00373093"/>
    <w:rsid w:val="00374DD4"/>
    <w:rsid w:val="00376570"/>
    <w:rsid w:val="00377547"/>
    <w:rsid w:val="003A3DFD"/>
    <w:rsid w:val="003A51D5"/>
    <w:rsid w:val="003B0451"/>
    <w:rsid w:val="003B09D6"/>
    <w:rsid w:val="003B2AF5"/>
    <w:rsid w:val="003C1D39"/>
    <w:rsid w:val="003C288E"/>
    <w:rsid w:val="003C378E"/>
    <w:rsid w:val="003C6386"/>
    <w:rsid w:val="003C7619"/>
    <w:rsid w:val="003D1756"/>
    <w:rsid w:val="003D21B4"/>
    <w:rsid w:val="003D39FC"/>
    <w:rsid w:val="003D3E89"/>
    <w:rsid w:val="003D5438"/>
    <w:rsid w:val="003E0607"/>
    <w:rsid w:val="003E1674"/>
    <w:rsid w:val="003E1A36"/>
    <w:rsid w:val="003E3063"/>
    <w:rsid w:val="003E3131"/>
    <w:rsid w:val="003F01E3"/>
    <w:rsid w:val="003F25B2"/>
    <w:rsid w:val="003F33DB"/>
    <w:rsid w:val="003F4E3C"/>
    <w:rsid w:val="003F57DD"/>
    <w:rsid w:val="003F6AE4"/>
    <w:rsid w:val="00402577"/>
    <w:rsid w:val="00410371"/>
    <w:rsid w:val="0041670E"/>
    <w:rsid w:val="0042248B"/>
    <w:rsid w:val="004242F1"/>
    <w:rsid w:val="004247DD"/>
    <w:rsid w:val="00435D14"/>
    <w:rsid w:val="00443E1F"/>
    <w:rsid w:val="00446E36"/>
    <w:rsid w:val="004473A9"/>
    <w:rsid w:val="004523C0"/>
    <w:rsid w:val="00457C67"/>
    <w:rsid w:val="00461BA6"/>
    <w:rsid w:val="004739DE"/>
    <w:rsid w:val="00474A83"/>
    <w:rsid w:val="004750FA"/>
    <w:rsid w:val="00476C4D"/>
    <w:rsid w:val="00477AD8"/>
    <w:rsid w:val="00480981"/>
    <w:rsid w:val="00484359"/>
    <w:rsid w:val="004A101C"/>
    <w:rsid w:val="004A12A9"/>
    <w:rsid w:val="004B0CEB"/>
    <w:rsid w:val="004B0D37"/>
    <w:rsid w:val="004B2F20"/>
    <w:rsid w:val="004B75B7"/>
    <w:rsid w:val="004C0479"/>
    <w:rsid w:val="004C363A"/>
    <w:rsid w:val="004C6A3D"/>
    <w:rsid w:val="004C7E38"/>
    <w:rsid w:val="004D1912"/>
    <w:rsid w:val="004D19BD"/>
    <w:rsid w:val="004D244F"/>
    <w:rsid w:val="004D4B83"/>
    <w:rsid w:val="004E02FC"/>
    <w:rsid w:val="004E0D5C"/>
    <w:rsid w:val="004E2E00"/>
    <w:rsid w:val="004F0546"/>
    <w:rsid w:val="004F5FB4"/>
    <w:rsid w:val="005013EC"/>
    <w:rsid w:val="00504158"/>
    <w:rsid w:val="005067DF"/>
    <w:rsid w:val="00511200"/>
    <w:rsid w:val="005116EB"/>
    <w:rsid w:val="0051556D"/>
    <w:rsid w:val="0051580D"/>
    <w:rsid w:val="005229D6"/>
    <w:rsid w:val="00525C6A"/>
    <w:rsid w:val="00530E1A"/>
    <w:rsid w:val="005323B0"/>
    <w:rsid w:val="005440E8"/>
    <w:rsid w:val="00544812"/>
    <w:rsid w:val="00546BC3"/>
    <w:rsid w:val="00547111"/>
    <w:rsid w:val="005508C0"/>
    <w:rsid w:val="0055168F"/>
    <w:rsid w:val="00554AFD"/>
    <w:rsid w:val="00556938"/>
    <w:rsid w:val="00556BB5"/>
    <w:rsid w:val="00557011"/>
    <w:rsid w:val="0055706B"/>
    <w:rsid w:val="00557200"/>
    <w:rsid w:val="00560A21"/>
    <w:rsid w:val="005624F2"/>
    <w:rsid w:val="00562A5B"/>
    <w:rsid w:val="0056576C"/>
    <w:rsid w:val="00567247"/>
    <w:rsid w:val="00573434"/>
    <w:rsid w:val="005777DA"/>
    <w:rsid w:val="00580FAB"/>
    <w:rsid w:val="00581BE8"/>
    <w:rsid w:val="00585CF2"/>
    <w:rsid w:val="00586003"/>
    <w:rsid w:val="00586CA6"/>
    <w:rsid w:val="00592D74"/>
    <w:rsid w:val="005951B6"/>
    <w:rsid w:val="005A01BC"/>
    <w:rsid w:val="005A54A1"/>
    <w:rsid w:val="005A7160"/>
    <w:rsid w:val="005B0135"/>
    <w:rsid w:val="005B655B"/>
    <w:rsid w:val="005C251F"/>
    <w:rsid w:val="005C2891"/>
    <w:rsid w:val="005C40F6"/>
    <w:rsid w:val="005C7B03"/>
    <w:rsid w:val="005C7CFD"/>
    <w:rsid w:val="005D1CF3"/>
    <w:rsid w:val="005D408B"/>
    <w:rsid w:val="005D4877"/>
    <w:rsid w:val="005D5528"/>
    <w:rsid w:val="005D60D0"/>
    <w:rsid w:val="005E1602"/>
    <w:rsid w:val="005E1809"/>
    <w:rsid w:val="005E2C44"/>
    <w:rsid w:val="005E370F"/>
    <w:rsid w:val="005F0A11"/>
    <w:rsid w:val="005F2262"/>
    <w:rsid w:val="005F7082"/>
    <w:rsid w:val="005F734A"/>
    <w:rsid w:val="00600271"/>
    <w:rsid w:val="0060332F"/>
    <w:rsid w:val="00603C78"/>
    <w:rsid w:val="00604D35"/>
    <w:rsid w:val="006053C5"/>
    <w:rsid w:val="00614956"/>
    <w:rsid w:val="00614CF4"/>
    <w:rsid w:val="0061709F"/>
    <w:rsid w:val="00621188"/>
    <w:rsid w:val="00621F83"/>
    <w:rsid w:val="00622145"/>
    <w:rsid w:val="00622924"/>
    <w:rsid w:val="00622C20"/>
    <w:rsid w:val="00622EB8"/>
    <w:rsid w:val="00622F10"/>
    <w:rsid w:val="006257ED"/>
    <w:rsid w:val="00626B82"/>
    <w:rsid w:val="006303CD"/>
    <w:rsid w:val="00630644"/>
    <w:rsid w:val="00632024"/>
    <w:rsid w:val="00633C35"/>
    <w:rsid w:val="006358C6"/>
    <w:rsid w:val="00636E53"/>
    <w:rsid w:val="0064010B"/>
    <w:rsid w:val="00640C2E"/>
    <w:rsid w:val="006430E4"/>
    <w:rsid w:val="0065064F"/>
    <w:rsid w:val="006537A8"/>
    <w:rsid w:val="006578D3"/>
    <w:rsid w:val="00660286"/>
    <w:rsid w:val="00665C47"/>
    <w:rsid w:val="006721E0"/>
    <w:rsid w:val="0067478F"/>
    <w:rsid w:val="006747BE"/>
    <w:rsid w:val="00676C1A"/>
    <w:rsid w:val="00682F01"/>
    <w:rsid w:val="00691426"/>
    <w:rsid w:val="00693A2A"/>
    <w:rsid w:val="00694F1A"/>
    <w:rsid w:val="006956F3"/>
    <w:rsid w:val="00695808"/>
    <w:rsid w:val="006975D7"/>
    <w:rsid w:val="006A5EED"/>
    <w:rsid w:val="006B10F4"/>
    <w:rsid w:val="006B3BBD"/>
    <w:rsid w:val="006B46FB"/>
    <w:rsid w:val="006B676C"/>
    <w:rsid w:val="006B785E"/>
    <w:rsid w:val="006C112F"/>
    <w:rsid w:val="006C21A2"/>
    <w:rsid w:val="006C42D3"/>
    <w:rsid w:val="006C44A7"/>
    <w:rsid w:val="006C66FD"/>
    <w:rsid w:val="006C673E"/>
    <w:rsid w:val="006D2DDE"/>
    <w:rsid w:val="006D3559"/>
    <w:rsid w:val="006D4987"/>
    <w:rsid w:val="006E05AF"/>
    <w:rsid w:val="006E1444"/>
    <w:rsid w:val="006E21FB"/>
    <w:rsid w:val="006E35C6"/>
    <w:rsid w:val="006E39C1"/>
    <w:rsid w:val="006E3D51"/>
    <w:rsid w:val="006E6950"/>
    <w:rsid w:val="006F2690"/>
    <w:rsid w:val="006F6AC3"/>
    <w:rsid w:val="006F7748"/>
    <w:rsid w:val="0070403D"/>
    <w:rsid w:val="007052A6"/>
    <w:rsid w:val="007058AA"/>
    <w:rsid w:val="00711294"/>
    <w:rsid w:val="00717340"/>
    <w:rsid w:val="00721801"/>
    <w:rsid w:val="00722F2F"/>
    <w:rsid w:val="0073431A"/>
    <w:rsid w:val="0074144A"/>
    <w:rsid w:val="00746246"/>
    <w:rsid w:val="00750132"/>
    <w:rsid w:val="007506B7"/>
    <w:rsid w:val="0075179E"/>
    <w:rsid w:val="0075213A"/>
    <w:rsid w:val="00752D22"/>
    <w:rsid w:val="00755AFA"/>
    <w:rsid w:val="0075772F"/>
    <w:rsid w:val="007601D6"/>
    <w:rsid w:val="00760804"/>
    <w:rsid w:val="00760C1B"/>
    <w:rsid w:val="007642D6"/>
    <w:rsid w:val="007644F1"/>
    <w:rsid w:val="00764D75"/>
    <w:rsid w:val="007667E8"/>
    <w:rsid w:val="00775186"/>
    <w:rsid w:val="00775E2D"/>
    <w:rsid w:val="0078086B"/>
    <w:rsid w:val="007915C7"/>
    <w:rsid w:val="00792342"/>
    <w:rsid w:val="00792452"/>
    <w:rsid w:val="00794DB6"/>
    <w:rsid w:val="007977A8"/>
    <w:rsid w:val="007A5FD7"/>
    <w:rsid w:val="007B187B"/>
    <w:rsid w:val="007B512A"/>
    <w:rsid w:val="007B6AA9"/>
    <w:rsid w:val="007C0474"/>
    <w:rsid w:val="007C05AA"/>
    <w:rsid w:val="007C2097"/>
    <w:rsid w:val="007C385C"/>
    <w:rsid w:val="007C60CF"/>
    <w:rsid w:val="007C779C"/>
    <w:rsid w:val="007D0262"/>
    <w:rsid w:val="007D3D51"/>
    <w:rsid w:val="007D6664"/>
    <w:rsid w:val="007D6A07"/>
    <w:rsid w:val="007E0DAA"/>
    <w:rsid w:val="007E1987"/>
    <w:rsid w:val="007E6578"/>
    <w:rsid w:val="007F0394"/>
    <w:rsid w:val="007F2558"/>
    <w:rsid w:val="007F3262"/>
    <w:rsid w:val="007F66C0"/>
    <w:rsid w:val="007F6BA0"/>
    <w:rsid w:val="007F7259"/>
    <w:rsid w:val="008040A8"/>
    <w:rsid w:val="00804287"/>
    <w:rsid w:val="00804794"/>
    <w:rsid w:val="008048B0"/>
    <w:rsid w:val="0080537D"/>
    <w:rsid w:val="008105D7"/>
    <w:rsid w:val="00815CB5"/>
    <w:rsid w:val="00816A77"/>
    <w:rsid w:val="0082127D"/>
    <w:rsid w:val="008236BD"/>
    <w:rsid w:val="00827822"/>
    <w:rsid w:val="008279FA"/>
    <w:rsid w:val="0083098B"/>
    <w:rsid w:val="00831D18"/>
    <w:rsid w:val="00836E77"/>
    <w:rsid w:val="00837111"/>
    <w:rsid w:val="00837502"/>
    <w:rsid w:val="0084106E"/>
    <w:rsid w:val="0084334D"/>
    <w:rsid w:val="00844038"/>
    <w:rsid w:val="008500ED"/>
    <w:rsid w:val="00855F14"/>
    <w:rsid w:val="00856194"/>
    <w:rsid w:val="00862650"/>
    <w:rsid w:val="008626E7"/>
    <w:rsid w:val="008635E7"/>
    <w:rsid w:val="008660B0"/>
    <w:rsid w:val="008671B0"/>
    <w:rsid w:val="00870EE7"/>
    <w:rsid w:val="00874182"/>
    <w:rsid w:val="00880BE7"/>
    <w:rsid w:val="00880F39"/>
    <w:rsid w:val="00884954"/>
    <w:rsid w:val="00885809"/>
    <w:rsid w:val="008861AA"/>
    <w:rsid w:val="008863B9"/>
    <w:rsid w:val="00887083"/>
    <w:rsid w:val="00891558"/>
    <w:rsid w:val="00891F6C"/>
    <w:rsid w:val="0089300E"/>
    <w:rsid w:val="00893CC6"/>
    <w:rsid w:val="00895992"/>
    <w:rsid w:val="008A0D33"/>
    <w:rsid w:val="008A1462"/>
    <w:rsid w:val="008A230C"/>
    <w:rsid w:val="008A33C2"/>
    <w:rsid w:val="008A3F96"/>
    <w:rsid w:val="008A3FDF"/>
    <w:rsid w:val="008A40E8"/>
    <w:rsid w:val="008A45A6"/>
    <w:rsid w:val="008A4971"/>
    <w:rsid w:val="008B45E3"/>
    <w:rsid w:val="008C2E43"/>
    <w:rsid w:val="008D2723"/>
    <w:rsid w:val="008E03CB"/>
    <w:rsid w:val="008E2A4D"/>
    <w:rsid w:val="008E4CCE"/>
    <w:rsid w:val="008F1675"/>
    <w:rsid w:val="008F1BFC"/>
    <w:rsid w:val="008F22A6"/>
    <w:rsid w:val="008F3789"/>
    <w:rsid w:val="008F5E29"/>
    <w:rsid w:val="008F686C"/>
    <w:rsid w:val="008F72EC"/>
    <w:rsid w:val="00904658"/>
    <w:rsid w:val="0090632E"/>
    <w:rsid w:val="00907334"/>
    <w:rsid w:val="0090763B"/>
    <w:rsid w:val="00911D62"/>
    <w:rsid w:val="0091327F"/>
    <w:rsid w:val="009148DE"/>
    <w:rsid w:val="00920F2F"/>
    <w:rsid w:val="00925F00"/>
    <w:rsid w:val="009266ED"/>
    <w:rsid w:val="0092691F"/>
    <w:rsid w:val="009270D5"/>
    <w:rsid w:val="00927D6D"/>
    <w:rsid w:val="009305EC"/>
    <w:rsid w:val="0093306D"/>
    <w:rsid w:val="00936C52"/>
    <w:rsid w:val="00936E8D"/>
    <w:rsid w:val="00937C13"/>
    <w:rsid w:val="00941E30"/>
    <w:rsid w:val="00944CDC"/>
    <w:rsid w:val="00944F25"/>
    <w:rsid w:val="00945B0C"/>
    <w:rsid w:val="009545D1"/>
    <w:rsid w:val="00954725"/>
    <w:rsid w:val="00955226"/>
    <w:rsid w:val="00957530"/>
    <w:rsid w:val="00957C1F"/>
    <w:rsid w:val="00960148"/>
    <w:rsid w:val="009606A5"/>
    <w:rsid w:val="00963A48"/>
    <w:rsid w:val="00965290"/>
    <w:rsid w:val="00965DC8"/>
    <w:rsid w:val="00971CA6"/>
    <w:rsid w:val="00971CCE"/>
    <w:rsid w:val="0097338A"/>
    <w:rsid w:val="009748CA"/>
    <w:rsid w:val="009777D9"/>
    <w:rsid w:val="009831D2"/>
    <w:rsid w:val="00985076"/>
    <w:rsid w:val="00990C26"/>
    <w:rsid w:val="00991B88"/>
    <w:rsid w:val="00992869"/>
    <w:rsid w:val="00996491"/>
    <w:rsid w:val="009969F9"/>
    <w:rsid w:val="00997C97"/>
    <w:rsid w:val="009A0077"/>
    <w:rsid w:val="009A0C81"/>
    <w:rsid w:val="009A4966"/>
    <w:rsid w:val="009A5753"/>
    <w:rsid w:val="009A579D"/>
    <w:rsid w:val="009A5A1D"/>
    <w:rsid w:val="009A752F"/>
    <w:rsid w:val="009B1C87"/>
    <w:rsid w:val="009B27C4"/>
    <w:rsid w:val="009B6522"/>
    <w:rsid w:val="009B7CA4"/>
    <w:rsid w:val="009C0265"/>
    <w:rsid w:val="009C0FCD"/>
    <w:rsid w:val="009C1D4E"/>
    <w:rsid w:val="009C1E30"/>
    <w:rsid w:val="009C58B7"/>
    <w:rsid w:val="009C596A"/>
    <w:rsid w:val="009C604D"/>
    <w:rsid w:val="009C6D7A"/>
    <w:rsid w:val="009C7381"/>
    <w:rsid w:val="009C7A08"/>
    <w:rsid w:val="009D026B"/>
    <w:rsid w:val="009D03F0"/>
    <w:rsid w:val="009D1379"/>
    <w:rsid w:val="009D236F"/>
    <w:rsid w:val="009D7E75"/>
    <w:rsid w:val="009E3297"/>
    <w:rsid w:val="009E57EB"/>
    <w:rsid w:val="009E638D"/>
    <w:rsid w:val="009F10C7"/>
    <w:rsid w:val="009F4307"/>
    <w:rsid w:val="009F584A"/>
    <w:rsid w:val="009F626C"/>
    <w:rsid w:val="009F734F"/>
    <w:rsid w:val="009F7FE7"/>
    <w:rsid w:val="00A03756"/>
    <w:rsid w:val="00A04A09"/>
    <w:rsid w:val="00A05D07"/>
    <w:rsid w:val="00A13CBC"/>
    <w:rsid w:val="00A217F2"/>
    <w:rsid w:val="00A219DF"/>
    <w:rsid w:val="00A21B75"/>
    <w:rsid w:val="00A22732"/>
    <w:rsid w:val="00A24011"/>
    <w:rsid w:val="00A246B6"/>
    <w:rsid w:val="00A25C42"/>
    <w:rsid w:val="00A265DB"/>
    <w:rsid w:val="00A2712C"/>
    <w:rsid w:val="00A3059B"/>
    <w:rsid w:val="00A30659"/>
    <w:rsid w:val="00A30F79"/>
    <w:rsid w:val="00A31399"/>
    <w:rsid w:val="00A33DEB"/>
    <w:rsid w:val="00A342AA"/>
    <w:rsid w:val="00A35119"/>
    <w:rsid w:val="00A36534"/>
    <w:rsid w:val="00A37FEF"/>
    <w:rsid w:val="00A40A19"/>
    <w:rsid w:val="00A4311D"/>
    <w:rsid w:val="00A433F1"/>
    <w:rsid w:val="00A44401"/>
    <w:rsid w:val="00A45F61"/>
    <w:rsid w:val="00A4724C"/>
    <w:rsid w:val="00A47339"/>
    <w:rsid w:val="00A47E70"/>
    <w:rsid w:val="00A50CF0"/>
    <w:rsid w:val="00A51F13"/>
    <w:rsid w:val="00A61557"/>
    <w:rsid w:val="00A63030"/>
    <w:rsid w:val="00A67BDB"/>
    <w:rsid w:val="00A71CB2"/>
    <w:rsid w:val="00A764B7"/>
    <w:rsid w:val="00A7671C"/>
    <w:rsid w:val="00A7684E"/>
    <w:rsid w:val="00A76DEB"/>
    <w:rsid w:val="00A83BE7"/>
    <w:rsid w:val="00A861A4"/>
    <w:rsid w:val="00A90408"/>
    <w:rsid w:val="00A9470B"/>
    <w:rsid w:val="00A969DF"/>
    <w:rsid w:val="00A97A7C"/>
    <w:rsid w:val="00AA2CBC"/>
    <w:rsid w:val="00AA42BA"/>
    <w:rsid w:val="00AA626F"/>
    <w:rsid w:val="00AB050A"/>
    <w:rsid w:val="00AB0FC4"/>
    <w:rsid w:val="00AB1833"/>
    <w:rsid w:val="00AB6728"/>
    <w:rsid w:val="00AB6735"/>
    <w:rsid w:val="00AB6811"/>
    <w:rsid w:val="00AB7DAB"/>
    <w:rsid w:val="00AC0AC0"/>
    <w:rsid w:val="00AC1212"/>
    <w:rsid w:val="00AC5820"/>
    <w:rsid w:val="00AD1CD8"/>
    <w:rsid w:val="00AD2407"/>
    <w:rsid w:val="00AD29BC"/>
    <w:rsid w:val="00AD34DE"/>
    <w:rsid w:val="00AD6AFA"/>
    <w:rsid w:val="00AD6D87"/>
    <w:rsid w:val="00AD7133"/>
    <w:rsid w:val="00AD7474"/>
    <w:rsid w:val="00AD7AFD"/>
    <w:rsid w:val="00AE0B7D"/>
    <w:rsid w:val="00AE3A31"/>
    <w:rsid w:val="00AE3D08"/>
    <w:rsid w:val="00AE3EE2"/>
    <w:rsid w:val="00AE4D9F"/>
    <w:rsid w:val="00AE52DC"/>
    <w:rsid w:val="00AE5F09"/>
    <w:rsid w:val="00AF0642"/>
    <w:rsid w:val="00AF7BE7"/>
    <w:rsid w:val="00AF7D98"/>
    <w:rsid w:val="00B00492"/>
    <w:rsid w:val="00B0269C"/>
    <w:rsid w:val="00B03651"/>
    <w:rsid w:val="00B05C0E"/>
    <w:rsid w:val="00B061A5"/>
    <w:rsid w:val="00B07ECA"/>
    <w:rsid w:val="00B126D4"/>
    <w:rsid w:val="00B1409E"/>
    <w:rsid w:val="00B14B7B"/>
    <w:rsid w:val="00B160B0"/>
    <w:rsid w:val="00B203DB"/>
    <w:rsid w:val="00B22D13"/>
    <w:rsid w:val="00B258BB"/>
    <w:rsid w:val="00B26AB3"/>
    <w:rsid w:val="00B27A6F"/>
    <w:rsid w:val="00B314F5"/>
    <w:rsid w:val="00B42396"/>
    <w:rsid w:val="00B4377B"/>
    <w:rsid w:val="00B508A2"/>
    <w:rsid w:val="00B51172"/>
    <w:rsid w:val="00B513FD"/>
    <w:rsid w:val="00B561D2"/>
    <w:rsid w:val="00B60104"/>
    <w:rsid w:val="00B601D4"/>
    <w:rsid w:val="00B62C52"/>
    <w:rsid w:val="00B63B3E"/>
    <w:rsid w:val="00B64BF0"/>
    <w:rsid w:val="00B67B97"/>
    <w:rsid w:val="00B70AED"/>
    <w:rsid w:val="00B728B1"/>
    <w:rsid w:val="00B72931"/>
    <w:rsid w:val="00B758F3"/>
    <w:rsid w:val="00B75ED9"/>
    <w:rsid w:val="00B77719"/>
    <w:rsid w:val="00B803BD"/>
    <w:rsid w:val="00B8199E"/>
    <w:rsid w:val="00B827AF"/>
    <w:rsid w:val="00B82ACA"/>
    <w:rsid w:val="00B83DE6"/>
    <w:rsid w:val="00B84D98"/>
    <w:rsid w:val="00B85875"/>
    <w:rsid w:val="00B85C9A"/>
    <w:rsid w:val="00B86503"/>
    <w:rsid w:val="00B87413"/>
    <w:rsid w:val="00B90867"/>
    <w:rsid w:val="00B9251B"/>
    <w:rsid w:val="00B93364"/>
    <w:rsid w:val="00B93993"/>
    <w:rsid w:val="00B967C1"/>
    <w:rsid w:val="00B968C8"/>
    <w:rsid w:val="00B9711A"/>
    <w:rsid w:val="00B97353"/>
    <w:rsid w:val="00B9736C"/>
    <w:rsid w:val="00BA05DC"/>
    <w:rsid w:val="00BA1377"/>
    <w:rsid w:val="00BA3763"/>
    <w:rsid w:val="00BA3A7F"/>
    <w:rsid w:val="00BA3EC5"/>
    <w:rsid w:val="00BA51D9"/>
    <w:rsid w:val="00BB3A8A"/>
    <w:rsid w:val="00BB5DFC"/>
    <w:rsid w:val="00BC0748"/>
    <w:rsid w:val="00BC11CA"/>
    <w:rsid w:val="00BD0E77"/>
    <w:rsid w:val="00BD2196"/>
    <w:rsid w:val="00BD2550"/>
    <w:rsid w:val="00BD279D"/>
    <w:rsid w:val="00BD3E53"/>
    <w:rsid w:val="00BD4769"/>
    <w:rsid w:val="00BD5CF5"/>
    <w:rsid w:val="00BD6B1C"/>
    <w:rsid w:val="00BD6B31"/>
    <w:rsid w:val="00BD6BB8"/>
    <w:rsid w:val="00BE1E9A"/>
    <w:rsid w:val="00BE4E5F"/>
    <w:rsid w:val="00BE66B6"/>
    <w:rsid w:val="00BE71DA"/>
    <w:rsid w:val="00BE7953"/>
    <w:rsid w:val="00BF1CD3"/>
    <w:rsid w:val="00BF3547"/>
    <w:rsid w:val="00BF3DA5"/>
    <w:rsid w:val="00BF4D61"/>
    <w:rsid w:val="00BF5FC2"/>
    <w:rsid w:val="00BF6991"/>
    <w:rsid w:val="00C01DF3"/>
    <w:rsid w:val="00C041E1"/>
    <w:rsid w:val="00C0446A"/>
    <w:rsid w:val="00C06BFF"/>
    <w:rsid w:val="00C1190F"/>
    <w:rsid w:val="00C2018A"/>
    <w:rsid w:val="00C2036D"/>
    <w:rsid w:val="00C2084C"/>
    <w:rsid w:val="00C22D68"/>
    <w:rsid w:val="00C25959"/>
    <w:rsid w:val="00C2769E"/>
    <w:rsid w:val="00C276E2"/>
    <w:rsid w:val="00C276EB"/>
    <w:rsid w:val="00C30BCE"/>
    <w:rsid w:val="00C32FAE"/>
    <w:rsid w:val="00C3432B"/>
    <w:rsid w:val="00C3434C"/>
    <w:rsid w:val="00C369CD"/>
    <w:rsid w:val="00C40493"/>
    <w:rsid w:val="00C412D1"/>
    <w:rsid w:val="00C47A3B"/>
    <w:rsid w:val="00C5338D"/>
    <w:rsid w:val="00C61BB9"/>
    <w:rsid w:val="00C6345D"/>
    <w:rsid w:val="00C6437C"/>
    <w:rsid w:val="00C64F6D"/>
    <w:rsid w:val="00C659DC"/>
    <w:rsid w:val="00C66BA2"/>
    <w:rsid w:val="00C66DBB"/>
    <w:rsid w:val="00C70766"/>
    <w:rsid w:val="00C711AE"/>
    <w:rsid w:val="00C7232F"/>
    <w:rsid w:val="00C72B61"/>
    <w:rsid w:val="00C75B5C"/>
    <w:rsid w:val="00C86538"/>
    <w:rsid w:val="00C872AE"/>
    <w:rsid w:val="00C91EDA"/>
    <w:rsid w:val="00C95985"/>
    <w:rsid w:val="00CA147B"/>
    <w:rsid w:val="00CA35F8"/>
    <w:rsid w:val="00CA4399"/>
    <w:rsid w:val="00CA4C3F"/>
    <w:rsid w:val="00CA6A5C"/>
    <w:rsid w:val="00CA7F5C"/>
    <w:rsid w:val="00CB0650"/>
    <w:rsid w:val="00CB1D8C"/>
    <w:rsid w:val="00CB2029"/>
    <w:rsid w:val="00CB2563"/>
    <w:rsid w:val="00CB746B"/>
    <w:rsid w:val="00CB74B3"/>
    <w:rsid w:val="00CB7B7C"/>
    <w:rsid w:val="00CC2CBA"/>
    <w:rsid w:val="00CC5026"/>
    <w:rsid w:val="00CC5A4A"/>
    <w:rsid w:val="00CC68D0"/>
    <w:rsid w:val="00CC6E8B"/>
    <w:rsid w:val="00CD4728"/>
    <w:rsid w:val="00CE0DA3"/>
    <w:rsid w:val="00CE1165"/>
    <w:rsid w:val="00CE5267"/>
    <w:rsid w:val="00CE652C"/>
    <w:rsid w:val="00CF3414"/>
    <w:rsid w:val="00CF5770"/>
    <w:rsid w:val="00CF604C"/>
    <w:rsid w:val="00CF7B05"/>
    <w:rsid w:val="00D03D0E"/>
    <w:rsid w:val="00D03F9A"/>
    <w:rsid w:val="00D054F8"/>
    <w:rsid w:val="00D057A5"/>
    <w:rsid w:val="00D06D51"/>
    <w:rsid w:val="00D07783"/>
    <w:rsid w:val="00D10083"/>
    <w:rsid w:val="00D11736"/>
    <w:rsid w:val="00D14AF4"/>
    <w:rsid w:val="00D22979"/>
    <w:rsid w:val="00D238E6"/>
    <w:rsid w:val="00D24991"/>
    <w:rsid w:val="00D24C64"/>
    <w:rsid w:val="00D25AAE"/>
    <w:rsid w:val="00D27147"/>
    <w:rsid w:val="00D27379"/>
    <w:rsid w:val="00D316BD"/>
    <w:rsid w:val="00D32D01"/>
    <w:rsid w:val="00D3573E"/>
    <w:rsid w:val="00D36327"/>
    <w:rsid w:val="00D37279"/>
    <w:rsid w:val="00D37556"/>
    <w:rsid w:val="00D40057"/>
    <w:rsid w:val="00D41BE7"/>
    <w:rsid w:val="00D43950"/>
    <w:rsid w:val="00D45512"/>
    <w:rsid w:val="00D465F9"/>
    <w:rsid w:val="00D50255"/>
    <w:rsid w:val="00D50936"/>
    <w:rsid w:val="00D52451"/>
    <w:rsid w:val="00D53747"/>
    <w:rsid w:val="00D54A33"/>
    <w:rsid w:val="00D57274"/>
    <w:rsid w:val="00D60262"/>
    <w:rsid w:val="00D6135C"/>
    <w:rsid w:val="00D62C11"/>
    <w:rsid w:val="00D638B6"/>
    <w:rsid w:val="00D66520"/>
    <w:rsid w:val="00D66F97"/>
    <w:rsid w:val="00D7183F"/>
    <w:rsid w:val="00D74DE0"/>
    <w:rsid w:val="00D764E5"/>
    <w:rsid w:val="00D8222D"/>
    <w:rsid w:val="00D85370"/>
    <w:rsid w:val="00D85DCC"/>
    <w:rsid w:val="00D9134D"/>
    <w:rsid w:val="00D91809"/>
    <w:rsid w:val="00D947B1"/>
    <w:rsid w:val="00DA4905"/>
    <w:rsid w:val="00DA5E8B"/>
    <w:rsid w:val="00DA6384"/>
    <w:rsid w:val="00DB36FF"/>
    <w:rsid w:val="00DB5C46"/>
    <w:rsid w:val="00DC24A9"/>
    <w:rsid w:val="00DC602D"/>
    <w:rsid w:val="00DD0A26"/>
    <w:rsid w:val="00DD2A82"/>
    <w:rsid w:val="00DD6D3F"/>
    <w:rsid w:val="00DE2EEE"/>
    <w:rsid w:val="00DE34CF"/>
    <w:rsid w:val="00DE52A0"/>
    <w:rsid w:val="00DE6341"/>
    <w:rsid w:val="00DE73B9"/>
    <w:rsid w:val="00DE768F"/>
    <w:rsid w:val="00DE7C16"/>
    <w:rsid w:val="00DF0087"/>
    <w:rsid w:val="00DF0671"/>
    <w:rsid w:val="00DF2A31"/>
    <w:rsid w:val="00DF2F1F"/>
    <w:rsid w:val="00DF35F2"/>
    <w:rsid w:val="00DF5ADA"/>
    <w:rsid w:val="00DF719D"/>
    <w:rsid w:val="00E00A01"/>
    <w:rsid w:val="00E00F1B"/>
    <w:rsid w:val="00E04D66"/>
    <w:rsid w:val="00E050C2"/>
    <w:rsid w:val="00E13F3D"/>
    <w:rsid w:val="00E24FCF"/>
    <w:rsid w:val="00E2590F"/>
    <w:rsid w:val="00E31472"/>
    <w:rsid w:val="00E3157C"/>
    <w:rsid w:val="00E32389"/>
    <w:rsid w:val="00E34898"/>
    <w:rsid w:val="00E36CCB"/>
    <w:rsid w:val="00E37397"/>
    <w:rsid w:val="00E40E67"/>
    <w:rsid w:val="00E41D8F"/>
    <w:rsid w:val="00E43077"/>
    <w:rsid w:val="00E477CC"/>
    <w:rsid w:val="00E561FC"/>
    <w:rsid w:val="00E5765F"/>
    <w:rsid w:val="00E62B3D"/>
    <w:rsid w:val="00E654CA"/>
    <w:rsid w:val="00E66340"/>
    <w:rsid w:val="00E668EE"/>
    <w:rsid w:val="00E72DED"/>
    <w:rsid w:val="00E7361E"/>
    <w:rsid w:val="00E75F7D"/>
    <w:rsid w:val="00E80629"/>
    <w:rsid w:val="00E81AD9"/>
    <w:rsid w:val="00E82D8A"/>
    <w:rsid w:val="00E84BA9"/>
    <w:rsid w:val="00E90CE8"/>
    <w:rsid w:val="00E926EF"/>
    <w:rsid w:val="00E959E3"/>
    <w:rsid w:val="00E95B99"/>
    <w:rsid w:val="00EA11D0"/>
    <w:rsid w:val="00EA1C4E"/>
    <w:rsid w:val="00EA69AE"/>
    <w:rsid w:val="00EB09B7"/>
    <w:rsid w:val="00EB3A7B"/>
    <w:rsid w:val="00EC1100"/>
    <w:rsid w:val="00EC2A73"/>
    <w:rsid w:val="00EC4E91"/>
    <w:rsid w:val="00ED2305"/>
    <w:rsid w:val="00ED25DB"/>
    <w:rsid w:val="00ED494D"/>
    <w:rsid w:val="00EE198F"/>
    <w:rsid w:val="00EE2C8B"/>
    <w:rsid w:val="00EE456B"/>
    <w:rsid w:val="00EE7194"/>
    <w:rsid w:val="00EE7D7C"/>
    <w:rsid w:val="00EF0036"/>
    <w:rsid w:val="00EF207C"/>
    <w:rsid w:val="00EF24FA"/>
    <w:rsid w:val="00EF5CB9"/>
    <w:rsid w:val="00F033A0"/>
    <w:rsid w:val="00F05295"/>
    <w:rsid w:val="00F101FE"/>
    <w:rsid w:val="00F1185E"/>
    <w:rsid w:val="00F127F5"/>
    <w:rsid w:val="00F154B1"/>
    <w:rsid w:val="00F15A0F"/>
    <w:rsid w:val="00F15B9C"/>
    <w:rsid w:val="00F20ED9"/>
    <w:rsid w:val="00F23382"/>
    <w:rsid w:val="00F24258"/>
    <w:rsid w:val="00F25D98"/>
    <w:rsid w:val="00F2626B"/>
    <w:rsid w:val="00F276E0"/>
    <w:rsid w:val="00F300FB"/>
    <w:rsid w:val="00F3189B"/>
    <w:rsid w:val="00F32048"/>
    <w:rsid w:val="00F35776"/>
    <w:rsid w:val="00F4125D"/>
    <w:rsid w:val="00F42F8F"/>
    <w:rsid w:val="00F4511F"/>
    <w:rsid w:val="00F5190E"/>
    <w:rsid w:val="00F51B3C"/>
    <w:rsid w:val="00F51E07"/>
    <w:rsid w:val="00F52ACA"/>
    <w:rsid w:val="00F57B36"/>
    <w:rsid w:val="00F65658"/>
    <w:rsid w:val="00F66286"/>
    <w:rsid w:val="00F666F6"/>
    <w:rsid w:val="00F71BCD"/>
    <w:rsid w:val="00F73578"/>
    <w:rsid w:val="00F76213"/>
    <w:rsid w:val="00F828D3"/>
    <w:rsid w:val="00F83426"/>
    <w:rsid w:val="00F839F6"/>
    <w:rsid w:val="00F83FE5"/>
    <w:rsid w:val="00F850E6"/>
    <w:rsid w:val="00F85210"/>
    <w:rsid w:val="00F9114C"/>
    <w:rsid w:val="00F962DE"/>
    <w:rsid w:val="00FA3A3A"/>
    <w:rsid w:val="00FA4FC3"/>
    <w:rsid w:val="00FA6872"/>
    <w:rsid w:val="00FA73EC"/>
    <w:rsid w:val="00FB30D9"/>
    <w:rsid w:val="00FB495F"/>
    <w:rsid w:val="00FB6386"/>
    <w:rsid w:val="00FC5DDE"/>
    <w:rsid w:val="00FC70CB"/>
    <w:rsid w:val="00FD10B8"/>
    <w:rsid w:val="00FD1381"/>
    <w:rsid w:val="00FD497D"/>
    <w:rsid w:val="00FD5CA2"/>
    <w:rsid w:val="00FD7DD3"/>
    <w:rsid w:val="00FE08C8"/>
    <w:rsid w:val="00FE2268"/>
    <w:rsid w:val="00FF09F8"/>
    <w:rsid w:val="00FF27BE"/>
    <w:rsid w:val="00FF3B51"/>
    <w:rsid w:val="00FF5B99"/>
    <w:rsid w:val="00FF7906"/>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Heading1"/>
    <w:link w:val="11"/>
    <w:qFormat/>
    <w:rsid w:val="001049BD"/>
    <w:pPr>
      <w:pBdr>
        <w:top w:val="single" w:sz="4" w:space="1" w:color="auto"/>
        <w:left w:val="single" w:sz="4" w:space="4" w:color="auto"/>
        <w:bottom w:val="single" w:sz="4" w:space="1" w:color="auto"/>
        <w:right w:val="single" w:sz="4" w:space="4" w:color="auto"/>
      </w:pBdr>
      <w:jc w:val="center"/>
    </w:pPr>
    <w:rPr>
      <w:rFonts w:cs="Arial"/>
      <w:b/>
      <w:color w:val="0000FF"/>
      <w:sz w:val="28"/>
      <w:szCs w:val="28"/>
      <w:lang w:val="en-US"/>
    </w:rPr>
  </w:style>
  <w:style w:type="character" w:customStyle="1" w:styleId="11">
    <w:name w:val="样式1 字符"/>
    <w:basedOn w:val="DefaultParagraphFont"/>
    <w:link w:val="10"/>
    <w:rsid w:val="000E470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character" w:customStyle="1" w:styleId="CommentTextChar">
    <w:name w:val="Comment Text Char"/>
    <w:basedOn w:val="DefaultParagraphFont"/>
    <w:link w:val="CommentText"/>
    <w:uiPriority w:val="99"/>
    <w:rsid w:val="006F6AC3"/>
    <w:rPr>
      <w:rFonts w:ascii="Times New Roman" w:hAnsi="Times New Roman"/>
      <w:lang w:val="en-GB" w:eastAsia="en-US"/>
    </w:rPr>
  </w:style>
  <w:style w:type="table" w:styleId="TableGrid">
    <w:name w:val="Table Grid"/>
    <w:basedOn w:val="TableNormal"/>
    <w:rsid w:val="00A472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semiHidden/>
    <w:unhideWhenUsed/>
    <w:rsid w:val="001049BD"/>
    <w:pPr>
      <w:spacing w:after="0"/>
    </w:pPr>
    <w:rPr>
      <w:rFonts w:ascii="Consolas" w:hAnsi="Consolas"/>
      <w:sz w:val="21"/>
      <w:szCs w:val="21"/>
    </w:rPr>
  </w:style>
  <w:style w:type="character" w:customStyle="1" w:styleId="PlainTextChar">
    <w:name w:val="Plain Text Char"/>
    <w:basedOn w:val="DefaultParagraphFont"/>
    <w:link w:val="PlainText"/>
    <w:semiHidden/>
    <w:rsid w:val="001049BD"/>
    <w:rPr>
      <w:rFonts w:ascii="Consolas" w:hAnsi="Consolas"/>
      <w:sz w:val="21"/>
      <w:szCs w:val="21"/>
      <w:lang w:val="en-GB" w:eastAsia="en-US"/>
    </w:rPr>
  </w:style>
  <w:style w:type="paragraph" w:customStyle="1" w:styleId="a">
    <w:name w:val="설명"/>
    <w:basedOn w:val="Normal"/>
    <w:rsid w:val="00A4724C"/>
    <w:pPr>
      <w:overflowPunct w:val="0"/>
      <w:autoSpaceDE w:val="0"/>
      <w:autoSpaceDN w:val="0"/>
      <w:adjustRightInd w:val="0"/>
      <w:spacing w:before="120" w:after="0"/>
      <w:jc w:val="both"/>
      <w:textAlignment w:val="baseline"/>
    </w:pPr>
    <w:rPr>
      <w:rFonts w:eastAsia="Gulim"/>
      <w:i/>
      <w:color w:val="00800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56518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1.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F654B42-DBDE-4975-B0B8-91EFD2162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1521</Words>
  <Characters>8670</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10171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Samsung_Rev3</cp:lastModifiedBy>
  <cp:revision>5</cp:revision>
  <cp:lastPrinted>1900-12-31T16:00:00Z</cp:lastPrinted>
  <dcterms:created xsi:type="dcterms:W3CDTF">2023-05-26T06:27:00Z</dcterms:created>
  <dcterms:modified xsi:type="dcterms:W3CDTF">2023-05-26T06:52:00Z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GrammarlyDocumentId">
    <vt:lpwstr>1aabb5bed8a6d8d377f10a640c0b0b0af7c9b055ebc13a60416d21e8a9e55045</vt:lpwstr>
  </property>
</Properties>
</file>